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087" w:rsidRPr="004A7ED3" w:rsidRDefault="00A44087" w:rsidP="00F8686B">
      <w:pPr>
        <w:contextualSpacing/>
        <w:jc w:val="center"/>
        <w:rPr>
          <w:rFonts w:ascii="Arial" w:hAnsi="Arial"/>
        </w:rPr>
      </w:pPr>
      <w:r w:rsidRPr="004A7ED3">
        <w:rPr>
          <w:rFonts w:ascii="Arial" w:hAnsi="Arial"/>
        </w:rPr>
        <w:t>Commission for the Blind</w:t>
      </w:r>
    </w:p>
    <w:p w:rsidR="00A44087" w:rsidRPr="004A7ED3" w:rsidRDefault="00A44087" w:rsidP="00F8686B">
      <w:pPr>
        <w:contextualSpacing/>
        <w:jc w:val="center"/>
        <w:rPr>
          <w:rFonts w:ascii="Arial" w:hAnsi="Arial"/>
        </w:rPr>
      </w:pPr>
    </w:p>
    <w:p w:rsidR="00A44087" w:rsidRPr="004A7ED3" w:rsidRDefault="00805413" w:rsidP="00F8686B">
      <w:pPr>
        <w:contextualSpacing/>
        <w:jc w:val="center"/>
        <w:rPr>
          <w:rFonts w:ascii="Arial" w:hAnsi="Arial"/>
        </w:rPr>
      </w:pPr>
      <w:r>
        <w:rPr>
          <w:rFonts w:ascii="Arial" w:hAnsi="Arial"/>
        </w:rPr>
        <w:t>Draft</w:t>
      </w:r>
      <w:bookmarkStart w:id="0" w:name="_GoBack"/>
      <w:bookmarkEnd w:id="0"/>
      <w:r w:rsidR="0008442B">
        <w:rPr>
          <w:rFonts w:ascii="Arial" w:hAnsi="Arial"/>
        </w:rPr>
        <w:t xml:space="preserve"> </w:t>
      </w:r>
      <w:r w:rsidR="00441653" w:rsidRPr="004A7ED3">
        <w:rPr>
          <w:rFonts w:ascii="Arial" w:hAnsi="Arial"/>
        </w:rPr>
        <w:t>R</w:t>
      </w:r>
      <w:r w:rsidR="00831AF4" w:rsidRPr="004A7ED3">
        <w:rPr>
          <w:rFonts w:ascii="Arial" w:hAnsi="Arial"/>
        </w:rPr>
        <w:t>egular</w:t>
      </w:r>
      <w:r w:rsidR="00441653" w:rsidRPr="004A7ED3">
        <w:rPr>
          <w:rFonts w:ascii="Arial" w:hAnsi="Arial"/>
        </w:rPr>
        <w:t xml:space="preserve"> </w:t>
      </w:r>
      <w:r w:rsidR="00831AF4" w:rsidRPr="004A7ED3">
        <w:rPr>
          <w:rFonts w:ascii="Arial" w:hAnsi="Arial"/>
        </w:rPr>
        <w:t>Meeting</w:t>
      </w:r>
      <w:r w:rsidR="000E59D3">
        <w:rPr>
          <w:rFonts w:ascii="Arial" w:hAnsi="Arial"/>
        </w:rPr>
        <w:t xml:space="preserve"> Minutes</w:t>
      </w:r>
      <w:r w:rsidR="00A517E2">
        <w:rPr>
          <w:rFonts w:ascii="Arial" w:hAnsi="Arial"/>
        </w:rPr>
        <w:t xml:space="preserve"> </w:t>
      </w:r>
    </w:p>
    <w:p w:rsidR="00A44087" w:rsidRPr="004A7ED3" w:rsidRDefault="00441653" w:rsidP="00F8686B">
      <w:pPr>
        <w:contextualSpacing/>
        <w:jc w:val="center"/>
        <w:rPr>
          <w:rFonts w:ascii="Arial" w:hAnsi="Arial"/>
        </w:rPr>
      </w:pPr>
      <w:r w:rsidRPr="004A7ED3">
        <w:rPr>
          <w:rFonts w:ascii="Arial" w:hAnsi="Arial"/>
        </w:rPr>
        <w:t>January 24</w:t>
      </w:r>
      <w:r w:rsidR="00A44087" w:rsidRPr="004A7ED3">
        <w:rPr>
          <w:rFonts w:ascii="Arial" w:hAnsi="Arial"/>
        </w:rPr>
        <w:t>, 201</w:t>
      </w:r>
      <w:r w:rsidRPr="004A7ED3">
        <w:rPr>
          <w:rFonts w:ascii="Arial" w:hAnsi="Arial"/>
        </w:rPr>
        <w:t>8</w:t>
      </w:r>
      <w:r w:rsidR="00A44087" w:rsidRPr="004A7ED3">
        <w:rPr>
          <w:rFonts w:ascii="Arial" w:hAnsi="Arial"/>
        </w:rPr>
        <w:t xml:space="preserve">, </w:t>
      </w:r>
      <w:r w:rsidR="005A3F3F" w:rsidRPr="004A7ED3">
        <w:rPr>
          <w:rFonts w:ascii="Arial" w:hAnsi="Arial"/>
        </w:rPr>
        <w:t>1</w:t>
      </w:r>
      <w:r w:rsidR="00EE66B3" w:rsidRPr="004A7ED3">
        <w:rPr>
          <w:rFonts w:ascii="Arial" w:hAnsi="Arial"/>
        </w:rPr>
        <w:t>0</w:t>
      </w:r>
      <w:r w:rsidR="00A44087" w:rsidRPr="004A7ED3">
        <w:rPr>
          <w:rFonts w:ascii="Arial" w:hAnsi="Arial"/>
        </w:rPr>
        <w:t>:</w:t>
      </w:r>
      <w:r w:rsidR="005A3F3F" w:rsidRPr="004A7ED3">
        <w:rPr>
          <w:rFonts w:ascii="Arial" w:hAnsi="Arial"/>
        </w:rPr>
        <w:t>0</w:t>
      </w:r>
      <w:r w:rsidR="00A44087" w:rsidRPr="004A7ED3">
        <w:rPr>
          <w:rFonts w:ascii="Arial" w:hAnsi="Arial"/>
        </w:rPr>
        <w:t xml:space="preserve">0 </w:t>
      </w:r>
      <w:r w:rsidR="00EE66B3" w:rsidRPr="004A7ED3">
        <w:rPr>
          <w:rFonts w:ascii="Arial" w:hAnsi="Arial"/>
        </w:rPr>
        <w:t>A</w:t>
      </w:r>
      <w:r w:rsidR="00A44087" w:rsidRPr="004A7ED3">
        <w:rPr>
          <w:rFonts w:ascii="Arial" w:hAnsi="Arial"/>
        </w:rPr>
        <w:t>M</w:t>
      </w:r>
    </w:p>
    <w:p w:rsidR="00A44087" w:rsidRPr="004A7ED3" w:rsidRDefault="00A44087" w:rsidP="00F8686B">
      <w:pPr>
        <w:jc w:val="center"/>
        <w:rPr>
          <w:rFonts w:ascii="Arial" w:hAnsi="Arial"/>
        </w:rPr>
      </w:pPr>
    </w:p>
    <w:p w:rsidR="00A44087" w:rsidRPr="004A7ED3" w:rsidRDefault="00A44087" w:rsidP="00F8686B">
      <w:pPr>
        <w:jc w:val="center"/>
        <w:rPr>
          <w:rFonts w:ascii="Arial" w:hAnsi="Arial"/>
        </w:rPr>
      </w:pPr>
      <w:r w:rsidRPr="004A7ED3">
        <w:rPr>
          <w:rFonts w:ascii="Arial" w:hAnsi="Arial"/>
        </w:rPr>
        <w:t>Commission for the Blind</w:t>
      </w:r>
    </w:p>
    <w:p w:rsidR="00313300" w:rsidRPr="004A7ED3" w:rsidRDefault="00313300" w:rsidP="00F8686B">
      <w:pPr>
        <w:jc w:val="center"/>
        <w:rPr>
          <w:rFonts w:ascii="Arial" w:hAnsi="Arial"/>
        </w:rPr>
      </w:pPr>
      <w:r w:rsidRPr="004A7ED3">
        <w:rPr>
          <w:rFonts w:ascii="Arial" w:hAnsi="Arial"/>
        </w:rPr>
        <w:t>2905 Rodeo Park Dr. E. Bldg. 4 Suite 100</w:t>
      </w:r>
    </w:p>
    <w:p w:rsidR="00313300" w:rsidRPr="004A7ED3" w:rsidRDefault="00313300" w:rsidP="00F8686B">
      <w:pPr>
        <w:jc w:val="center"/>
        <w:rPr>
          <w:rFonts w:ascii="Arial" w:hAnsi="Arial"/>
        </w:rPr>
      </w:pPr>
      <w:r w:rsidRPr="004A7ED3">
        <w:rPr>
          <w:rFonts w:ascii="Arial" w:hAnsi="Arial"/>
        </w:rPr>
        <w:t>Santa Fe, NM 87505</w:t>
      </w:r>
    </w:p>
    <w:p w:rsidR="000E59D3" w:rsidRDefault="000E59D3" w:rsidP="00F8686B">
      <w:pPr>
        <w:jc w:val="both"/>
        <w:rPr>
          <w:rFonts w:ascii="Arial" w:hAnsi="Arial"/>
        </w:rPr>
      </w:pPr>
    </w:p>
    <w:p w:rsidR="00A44087" w:rsidRDefault="00A44087" w:rsidP="00F8686B">
      <w:pPr>
        <w:jc w:val="both"/>
        <w:rPr>
          <w:rFonts w:ascii="Arial" w:hAnsi="Arial"/>
        </w:rPr>
      </w:pPr>
      <w:r w:rsidRPr="004A7ED3">
        <w:rPr>
          <w:rFonts w:ascii="Arial" w:hAnsi="Arial"/>
        </w:rPr>
        <w:t>1. Call to Order</w:t>
      </w:r>
    </w:p>
    <w:p w:rsidR="000E59D3" w:rsidRDefault="000E59D3" w:rsidP="00F8686B">
      <w:pPr>
        <w:jc w:val="both"/>
        <w:rPr>
          <w:rFonts w:ascii="Arial" w:hAnsi="Arial"/>
        </w:rPr>
      </w:pPr>
    </w:p>
    <w:p w:rsidR="000E59D3" w:rsidRPr="004A7ED3" w:rsidRDefault="000E59D3" w:rsidP="00F8686B">
      <w:pPr>
        <w:jc w:val="both"/>
        <w:rPr>
          <w:rFonts w:ascii="Arial" w:hAnsi="Arial"/>
        </w:rPr>
      </w:pPr>
      <w:r>
        <w:rPr>
          <w:rFonts w:ascii="Arial" w:hAnsi="Arial"/>
        </w:rPr>
        <w:t xml:space="preserve">The meeting was called to order </w:t>
      </w:r>
      <w:r w:rsidR="007E05AC">
        <w:rPr>
          <w:rFonts w:ascii="Arial" w:hAnsi="Arial"/>
        </w:rPr>
        <w:t xml:space="preserve">by Chairman Schreiber </w:t>
      </w:r>
      <w:r>
        <w:rPr>
          <w:rFonts w:ascii="Arial" w:hAnsi="Arial"/>
        </w:rPr>
        <w:t xml:space="preserve">at </w:t>
      </w:r>
      <w:r w:rsidR="00EF6CFF">
        <w:rPr>
          <w:rFonts w:ascii="Arial" w:hAnsi="Arial"/>
        </w:rPr>
        <w:t xml:space="preserve">10:04 AM </w:t>
      </w:r>
    </w:p>
    <w:p w:rsidR="006457AC" w:rsidRPr="004A7ED3" w:rsidRDefault="006457AC" w:rsidP="00F8686B">
      <w:pPr>
        <w:jc w:val="both"/>
        <w:rPr>
          <w:rFonts w:ascii="Arial" w:hAnsi="Arial"/>
        </w:rPr>
      </w:pPr>
    </w:p>
    <w:p w:rsidR="00A44087" w:rsidRDefault="00A44087" w:rsidP="00F8686B">
      <w:pPr>
        <w:jc w:val="both"/>
        <w:rPr>
          <w:rFonts w:ascii="Arial" w:hAnsi="Arial"/>
        </w:rPr>
      </w:pPr>
      <w:r w:rsidRPr="004A7ED3">
        <w:rPr>
          <w:rFonts w:ascii="Arial" w:hAnsi="Arial"/>
        </w:rPr>
        <w:t>2. Roll Call</w:t>
      </w:r>
    </w:p>
    <w:p w:rsidR="000E59D3" w:rsidRDefault="000E59D3" w:rsidP="00F8686B">
      <w:pPr>
        <w:jc w:val="both"/>
        <w:rPr>
          <w:rFonts w:ascii="Arial" w:hAnsi="Arial"/>
        </w:rPr>
      </w:pPr>
    </w:p>
    <w:p w:rsidR="000E59D3" w:rsidRPr="004A7ED3" w:rsidRDefault="000E59D3" w:rsidP="00F8686B">
      <w:pPr>
        <w:jc w:val="both"/>
        <w:rPr>
          <w:rFonts w:ascii="Arial" w:hAnsi="Arial"/>
        </w:rPr>
      </w:pPr>
      <w:r>
        <w:rPr>
          <w:rFonts w:ascii="Arial" w:hAnsi="Arial"/>
        </w:rPr>
        <w:t>Roll was called and present were</w:t>
      </w:r>
      <w:r w:rsidR="00211471">
        <w:rPr>
          <w:rFonts w:ascii="Arial" w:hAnsi="Arial"/>
        </w:rPr>
        <w:t xml:space="preserve"> Urja Lansing, Jim Babb, and Art Schreiber.</w:t>
      </w:r>
    </w:p>
    <w:p w:rsidR="00613886" w:rsidRPr="004A7ED3" w:rsidRDefault="00613886" w:rsidP="00F8686B">
      <w:pPr>
        <w:jc w:val="both"/>
        <w:rPr>
          <w:rFonts w:ascii="Arial" w:hAnsi="Arial"/>
        </w:rPr>
      </w:pPr>
    </w:p>
    <w:p w:rsidR="00A44087" w:rsidRDefault="00A44087" w:rsidP="00F8686B">
      <w:pPr>
        <w:jc w:val="both"/>
        <w:rPr>
          <w:rFonts w:ascii="Arial" w:hAnsi="Arial"/>
        </w:rPr>
      </w:pPr>
      <w:r w:rsidRPr="004A7ED3">
        <w:rPr>
          <w:rFonts w:ascii="Arial" w:hAnsi="Arial"/>
        </w:rPr>
        <w:t>3. Introduction of Guests</w:t>
      </w:r>
      <w:r w:rsidR="005B13D8" w:rsidRPr="004A7ED3">
        <w:rPr>
          <w:rFonts w:ascii="Arial" w:hAnsi="Arial"/>
        </w:rPr>
        <w:t xml:space="preserve"> and Staff</w:t>
      </w:r>
    </w:p>
    <w:p w:rsidR="00211471" w:rsidRDefault="00211471" w:rsidP="00F8686B">
      <w:pPr>
        <w:jc w:val="both"/>
        <w:rPr>
          <w:rFonts w:ascii="Arial" w:hAnsi="Arial"/>
        </w:rPr>
      </w:pPr>
    </w:p>
    <w:p w:rsidR="00211471" w:rsidRPr="004A7ED3" w:rsidRDefault="00E61B65" w:rsidP="00F8686B">
      <w:pPr>
        <w:jc w:val="both"/>
        <w:rPr>
          <w:rFonts w:ascii="Arial" w:hAnsi="Arial"/>
        </w:rPr>
      </w:pPr>
      <w:r>
        <w:rPr>
          <w:rFonts w:ascii="Arial" w:hAnsi="Arial"/>
        </w:rPr>
        <w:t xml:space="preserve">Staff Present included </w:t>
      </w:r>
      <w:r w:rsidR="009237C1">
        <w:rPr>
          <w:rFonts w:ascii="Arial" w:hAnsi="Arial"/>
        </w:rPr>
        <w:t xml:space="preserve">Greg Trapp, Executive Director, </w:t>
      </w:r>
      <w:r>
        <w:rPr>
          <w:rFonts w:ascii="Arial" w:hAnsi="Arial"/>
        </w:rPr>
        <w:t xml:space="preserve">Jim Salas, Deputy Director, </w:t>
      </w:r>
      <w:r w:rsidR="00211471">
        <w:rPr>
          <w:rFonts w:ascii="Arial" w:hAnsi="Arial"/>
        </w:rPr>
        <w:t>Monica Maestas, Deputy Director,</w:t>
      </w:r>
      <w:r>
        <w:rPr>
          <w:rFonts w:ascii="Arial" w:hAnsi="Arial"/>
        </w:rPr>
        <w:t xml:space="preserve"> Kelly Burma, Skills Center Coordinator,</w:t>
      </w:r>
      <w:r w:rsidR="00211471">
        <w:rPr>
          <w:rFonts w:ascii="Arial" w:hAnsi="Arial"/>
        </w:rPr>
        <w:t xml:space="preserve"> </w:t>
      </w:r>
      <w:r w:rsidR="00342481">
        <w:rPr>
          <w:rFonts w:ascii="Arial" w:hAnsi="Arial"/>
        </w:rPr>
        <w:t>Trish Adams, Executive S</w:t>
      </w:r>
      <w:r w:rsidR="009237C1">
        <w:rPr>
          <w:rFonts w:ascii="Arial" w:hAnsi="Arial"/>
        </w:rPr>
        <w:t xml:space="preserve">ecretary, </w:t>
      </w:r>
      <w:r w:rsidR="00D7319A">
        <w:rPr>
          <w:rFonts w:ascii="Arial" w:hAnsi="Arial"/>
        </w:rPr>
        <w:t xml:space="preserve">and </w:t>
      </w:r>
      <w:r w:rsidR="00211471">
        <w:rPr>
          <w:rFonts w:ascii="Arial" w:hAnsi="Arial"/>
        </w:rPr>
        <w:t>Rebecca Garcia</w:t>
      </w:r>
      <w:r w:rsidR="00D7319A">
        <w:rPr>
          <w:rFonts w:ascii="Arial" w:hAnsi="Arial"/>
        </w:rPr>
        <w:t>.</w:t>
      </w:r>
      <w:r w:rsidR="00211471">
        <w:rPr>
          <w:rFonts w:ascii="Arial" w:hAnsi="Arial"/>
        </w:rPr>
        <w:t xml:space="preserve"> </w:t>
      </w:r>
      <w:r>
        <w:rPr>
          <w:rFonts w:ascii="Arial" w:hAnsi="Arial"/>
        </w:rPr>
        <w:t>Guests included</w:t>
      </w:r>
      <w:r w:rsidR="00211471">
        <w:rPr>
          <w:rFonts w:ascii="Arial" w:hAnsi="Arial"/>
        </w:rPr>
        <w:t xml:space="preserve"> Lynette Kennard</w:t>
      </w:r>
      <w:r w:rsidR="00D3121B">
        <w:rPr>
          <w:rFonts w:ascii="Arial" w:hAnsi="Arial"/>
        </w:rPr>
        <w:t>,</w:t>
      </w:r>
      <w:r w:rsidR="00211471">
        <w:rPr>
          <w:rFonts w:ascii="Arial" w:hAnsi="Arial"/>
        </w:rPr>
        <w:t xml:space="preserve"> </w:t>
      </w:r>
      <w:r w:rsidR="001F5EC1">
        <w:rPr>
          <w:rFonts w:ascii="Arial" w:hAnsi="Arial"/>
        </w:rPr>
        <w:t>Financial</w:t>
      </w:r>
      <w:r w:rsidR="00590F14">
        <w:rPr>
          <w:rFonts w:ascii="Arial" w:hAnsi="Arial"/>
        </w:rPr>
        <w:t xml:space="preserve"> </w:t>
      </w:r>
      <w:r w:rsidR="00D3121B">
        <w:rPr>
          <w:rFonts w:ascii="Arial" w:hAnsi="Arial"/>
        </w:rPr>
        <w:t xml:space="preserve">Audit Director with the Office of the State Auditor, and </w:t>
      </w:r>
      <w:r w:rsidR="00211471">
        <w:rPr>
          <w:rFonts w:ascii="Arial" w:hAnsi="Arial"/>
        </w:rPr>
        <w:t>John Kr</w:t>
      </w:r>
      <w:r w:rsidR="00EF6CFF">
        <w:rPr>
          <w:rFonts w:ascii="Arial" w:hAnsi="Arial"/>
        </w:rPr>
        <w:t>e</w:t>
      </w:r>
      <w:r w:rsidR="00211471">
        <w:rPr>
          <w:rFonts w:ascii="Arial" w:hAnsi="Arial"/>
        </w:rPr>
        <w:t xml:space="preserve">ienkamp from the Attorney General’s office. </w:t>
      </w:r>
    </w:p>
    <w:p w:rsidR="00613886" w:rsidRPr="004A7ED3" w:rsidRDefault="00613886" w:rsidP="00F8686B">
      <w:pPr>
        <w:jc w:val="both"/>
        <w:rPr>
          <w:rFonts w:ascii="Arial" w:hAnsi="Arial"/>
        </w:rPr>
      </w:pPr>
    </w:p>
    <w:p w:rsidR="00A44087" w:rsidRDefault="00A44087" w:rsidP="00F8686B">
      <w:pPr>
        <w:jc w:val="both"/>
        <w:rPr>
          <w:rFonts w:ascii="Arial" w:hAnsi="Arial"/>
        </w:rPr>
      </w:pPr>
      <w:r w:rsidRPr="004A7ED3">
        <w:rPr>
          <w:rFonts w:ascii="Arial" w:hAnsi="Arial"/>
        </w:rPr>
        <w:t>4. Approval of Agenda</w:t>
      </w:r>
    </w:p>
    <w:p w:rsidR="00211471" w:rsidRDefault="00211471" w:rsidP="00F8686B">
      <w:pPr>
        <w:jc w:val="both"/>
        <w:rPr>
          <w:rFonts w:ascii="Arial" w:hAnsi="Arial"/>
        </w:rPr>
      </w:pPr>
    </w:p>
    <w:p w:rsidR="00211471" w:rsidRPr="004A7ED3" w:rsidRDefault="00211471" w:rsidP="00F8686B">
      <w:pPr>
        <w:jc w:val="both"/>
        <w:rPr>
          <w:rFonts w:ascii="Arial" w:hAnsi="Arial"/>
        </w:rPr>
      </w:pPr>
      <w:r>
        <w:rPr>
          <w:rFonts w:ascii="Arial" w:hAnsi="Arial"/>
        </w:rPr>
        <w:t>Ms. Lansing moved to approve the agenda and Mr. Babb second</w:t>
      </w:r>
      <w:r w:rsidR="00F8686B">
        <w:rPr>
          <w:rFonts w:ascii="Arial" w:hAnsi="Arial"/>
        </w:rPr>
        <w:t xml:space="preserve"> the motion. A vote was taken and the agenda was unanimously approved. </w:t>
      </w:r>
    </w:p>
    <w:p w:rsidR="00CF0929" w:rsidRPr="004A7ED3" w:rsidRDefault="00CF0929" w:rsidP="00F8686B">
      <w:pPr>
        <w:jc w:val="both"/>
        <w:rPr>
          <w:rFonts w:ascii="Arial" w:hAnsi="Arial"/>
        </w:rPr>
      </w:pPr>
    </w:p>
    <w:p w:rsidR="009C076C" w:rsidRDefault="00A44087" w:rsidP="009C076C">
      <w:pPr>
        <w:jc w:val="both"/>
        <w:rPr>
          <w:rFonts w:ascii="Arial" w:hAnsi="Arial"/>
        </w:rPr>
      </w:pPr>
      <w:r w:rsidRPr="004A7ED3">
        <w:rPr>
          <w:rFonts w:ascii="Arial" w:hAnsi="Arial"/>
        </w:rPr>
        <w:t xml:space="preserve">5. Approval of minutes for the </w:t>
      </w:r>
      <w:r w:rsidR="00B2149D" w:rsidRPr="004A7ED3">
        <w:rPr>
          <w:rFonts w:ascii="Arial" w:hAnsi="Arial"/>
        </w:rPr>
        <w:t xml:space="preserve">Special </w:t>
      </w:r>
      <w:r w:rsidR="000D21D8" w:rsidRPr="004A7ED3">
        <w:rPr>
          <w:rFonts w:ascii="Arial" w:hAnsi="Arial"/>
        </w:rPr>
        <w:t>M</w:t>
      </w:r>
      <w:r w:rsidRPr="004A7ED3">
        <w:rPr>
          <w:rFonts w:ascii="Arial" w:hAnsi="Arial"/>
        </w:rPr>
        <w:t xml:space="preserve">eeting of </w:t>
      </w:r>
      <w:r w:rsidR="00B2149D" w:rsidRPr="004A7ED3">
        <w:rPr>
          <w:rFonts w:ascii="Arial" w:hAnsi="Arial"/>
        </w:rPr>
        <w:t xml:space="preserve">November </w:t>
      </w:r>
      <w:r w:rsidR="00EE66B3" w:rsidRPr="004A7ED3">
        <w:rPr>
          <w:rFonts w:ascii="Arial" w:hAnsi="Arial"/>
        </w:rPr>
        <w:t xml:space="preserve">2, </w:t>
      </w:r>
      <w:r w:rsidRPr="004A7ED3">
        <w:rPr>
          <w:rFonts w:ascii="Arial" w:hAnsi="Arial"/>
        </w:rPr>
        <w:t>201</w:t>
      </w:r>
      <w:r w:rsidR="00504BD0" w:rsidRPr="004A7ED3">
        <w:rPr>
          <w:rFonts w:ascii="Arial" w:hAnsi="Arial"/>
        </w:rPr>
        <w:t>7</w:t>
      </w:r>
    </w:p>
    <w:p w:rsidR="009C076C" w:rsidRDefault="009C076C" w:rsidP="009C076C">
      <w:pPr>
        <w:jc w:val="both"/>
        <w:rPr>
          <w:rFonts w:ascii="Arial" w:hAnsi="Arial"/>
        </w:rPr>
      </w:pPr>
    </w:p>
    <w:p w:rsidR="00A96125" w:rsidRDefault="00211471" w:rsidP="00F8686B">
      <w:pPr>
        <w:jc w:val="both"/>
        <w:rPr>
          <w:rFonts w:ascii="Arial" w:hAnsi="Arial"/>
        </w:rPr>
      </w:pPr>
      <w:r>
        <w:rPr>
          <w:rFonts w:ascii="Arial" w:hAnsi="Arial"/>
        </w:rPr>
        <w:t>Mr. Babb moved to approve</w:t>
      </w:r>
      <w:r w:rsidR="00F8686B">
        <w:rPr>
          <w:rFonts w:ascii="Arial" w:hAnsi="Arial"/>
        </w:rPr>
        <w:t xml:space="preserve"> the minutes of November 2, 2017</w:t>
      </w:r>
      <w:r>
        <w:rPr>
          <w:rFonts w:ascii="Arial" w:hAnsi="Arial"/>
        </w:rPr>
        <w:t xml:space="preserve"> and Mr. Schreiber second</w:t>
      </w:r>
      <w:r w:rsidR="008213AA">
        <w:rPr>
          <w:rFonts w:ascii="Arial" w:hAnsi="Arial"/>
        </w:rPr>
        <w:t>ed</w:t>
      </w:r>
      <w:r>
        <w:rPr>
          <w:rFonts w:ascii="Arial" w:hAnsi="Arial"/>
        </w:rPr>
        <w:t>.</w:t>
      </w:r>
      <w:r w:rsidR="008213AA">
        <w:rPr>
          <w:rFonts w:ascii="Arial" w:hAnsi="Arial"/>
        </w:rPr>
        <w:t xml:space="preserve"> </w:t>
      </w:r>
      <w:r w:rsidR="009C076C">
        <w:rPr>
          <w:rFonts w:ascii="Arial" w:hAnsi="Arial"/>
        </w:rPr>
        <w:t xml:space="preserve">Mr. Trapp said there needed to be some minor changes from what was sent out, specifically to </w:t>
      </w:r>
      <w:r w:rsidR="00342481">
        <w:rPr>
          <w:rFonts w:ascii="Arial" w:hAnsi="Arial"/>
        </w:rPr>
        <w:t>r</w:t>
      </w:r>
      <w:r w:rsidR="008213AA" w:rsidRPr="008213AA">
        <w:rPr>
          <w:rFonts w:ascii="Arial" w:hAnsi="Arial"/>
        </w:rPr>
        <w:t>emov</w:t>
      </w:r>
      <w:r w:rsidR="001F5EC1">
        <w:rPr>
          <w:rFonts w:ascii="Arial" w:hAnsi="Arial"/>
        </w:rPr>
        <w:t xml:space="preserve">e tentative agenda from draft, </w:t>
      </w:r>
      <w:r w:rsidR="008213AA" w:rsidRPr="008213AA">
        <w:rPr>
          <w:rFonts w:ascii="Arial" w:hAnsi="Arial"/>
        </w:rPr>
        <w:t xml:space="preserve">change agenda to minutes in the section on the </w:t>
      </w:r>
      <w:r w:rsidR="00461176">
        <w:rPr>
          <w:rFonts w:ascii="Arial" w:hAnsi="Arial"/>
        </w:rPr>
        <w:t>approval of the August minutes,</w:t>
      </w:r>
      <w:r w:rsidR="008213AA" w:rsidRPr="008213AA">
        <w:rPr>
          <w:rFonts w:ascii="Arial" w:hAnsi="Arial"/>
        </w:rPr>
        <w:t xml:space="preserve"> add </w:t>
      </w:r>
      <w:r w:rsidR="00754FBA">
        <w:rPr>
          <w:rFonts w:ascii="Arial" w:hAnsi="Arial"/>
        </w:rPr>
        <w:t xml:space="preserve">the </w:t>
      </w:r>
      <w:r w:rsidR="008213AA" w:rsidRPr="008213AA">
        <w:rPr>
          <w:rFonts w:ascii="Arial" w:hAnsi="Arial"/>
        </w:rPr>
        <w:t xml:space="preserve">October 26 date of </w:t>
      </w:r>
      <w:r w:rsidR="00754FBA">
        <w:rPr>
          <w:rFonts w:ascii="Arial" w:hAnsi="Arial"/>
        </w:rPr>
        <w:t xml:space="preserve">the </w:t>
      </w:r>
      <w:r w:rsidR="008213AA" w:rsidRPr="008213AA">
        <w:rPr>
          <w:rFonts w:ascii="Arial" w:hAnsi="Arial"/>
        </w:rPr>
        <w:t xml:space="preserve">LFC hearing under major trends and developments, change he to Mr. Kreienkamp in the section about the felony question from Mr. Allen, </w:t>
      </w:r>
      <w:r w:rsidR="00A96125">
        <w:rPr>
          <w:rFonts w:ascii="Arial" w:hAnsi="Arial"/>
        </w:rPr>
        <w:t xml:space="preserve">and </w:t>
      </w:r>
      <w:r w:rsidR="008213AA" w:rsidRPr="008213AA">
        <w:rPr>
          <w:rFonts w:ascii="Arial" w:hAnsi="Arial"/>
        </w:rPr>
        <w:t xml:space="preserve">change think to thinks in Mr. Trapp's comments in the section about Braille certified persons </w:t>
      </w:r>
      <w:r w:rsidR="00A96125">
        <w:rPr>
          <w:rFonts w:ascii="Arial" w:hAnsi="Arial"/>
        </w:rPr>
        <w:t>in the Skills center report.</w:t>
      </w:r>
    </w:p>
    <w:p w:rsidR="00A96125" w:rsidRDefault="00A96125" w:rsidP="00F8686B">
      <w:pPr>
        <w:jc w:val="both"/>
        <w:rPr>
          <w:rFonts w:ascii="Arial" w:hAnsi="Arial"/>
        </w:rPr>
      </w:pPr>
    </w:p>
    <w:p w:rsidR="00211471" w:rsidRPr="004A7ED3" w:rsidRDefault="00F8686B" w:rsidP="00F8686B">
      <w:pPr>
        <w:jc w:val="both"/>
        <w:rPr>
          <w:rFonts w:ascii="Arial" w:hAnsi="Arial"/>
        </w:rPr>
      </w:pPr>
      <w:r>
        <w:rPr>
          <w:rFonts w:ascii="Arial" w:hAnsi="Arial"/>
        </w:rPr>
        <w:t xml:space="preserve">A vote was taken and the </w:t>
      </w:r>
      <w:r w:rsidR="00A279D9">
        <w:rPr>
          <w:rFonts w:ascii="Arial" w:hAnsi="Arial"/>
        </w:rPr>
        <w:t xml:space="preserve">revised </w:t>
      </w:r>
      <w:r>
        <w:rPr>
          <w:rFonts w:ascii="Arial" w:hAnsi="Arial"/>
        </w:rPr>
        <w:t>minutes were approved</w:t>
      </w:r>
      <w:r w:rsidR="00A96125">
        <w:rPr>
          <w:rFonts w:ascii="Arial" w:hAnsi="Arial"/>
        </w:rPr>
        <w:t xml:space="preserve"> with Mr. Schreiber and Mr. Babb voting to approve the minutes</w:t>
      </w:r>
      <w:r>
        <w:rPr>
          <w:rFonts w:ascii="Arial" w:hAnsi="Arial"/>
        </w:rPr>
        <w:t>. Ms. Lansing abstained</w:t>
      </w:r>
      <w:r w:rsidR="00506FC2">
        <w:rPr>
          <w:rFonts w:ascii="Arial" w:hAnsi="Arial"/>
        </w:rPr>
        <w:t xml:space="preserve">, noting that as a new member this was her first meeting and </w:t>
      </w:r>
      <w:r>
        <w:rPr>
          <w:rFonts w:ascii="Arial" w:hAnsi="Arial"/>
        </w:rPr>
        <w:t xml:space="preserve">she was not present at the </w:t>
      </w:r>
      <w:r w:rsidR="00506FC2">
        <w:rPr>
          <w:rFonts w:ascii="Arial" w:hAnsi="Arial"/>
        </w:rPr>
        <w:t xml:space="preserve">November </w:t>
      </w:r>
      <w:r>
        <w:rPr>
          <w:rFonts w:ascii="Arial" w:hAnsi="Arial"/>
        </w:rPr>
        <w:t>meeting.</w:t>
      </w:r>
    </w:p>
    <w:p w:rsidR="00342481" w:rsidRDefault="00342481">
      <w:pPr>
        <w:spacing w:after="200" w:line="276" w:lineRule="auto"/>
        <w:rPr>
          <w:rFonts w:ascii="Arial" w:hAnsi="Arial"/>
        </w:rPr>
      </w:pPr>
      <w:r>
        <w:rPr>
          <w:rFonts w:ascii="Arial" w:hAnsi="Arial"/>
        </w:rPr>
        <w:br w:type="page"/>
      </w:r>
    </w:p>
    <w:p w:rsidR="00A44087" w:rsidRDefault="00A44087" w:rsidP="00F8686B">
      <w:pPr>
        <w:jc w:val="both"/>
        <w:rPr>
          <w:rFonts w:ascii="Arial" w:hAnsi="Arial"/>
        </w:rPr>
      </w:pPr>
      <w:r w:rsidRPr="004A7ED3">
        <w:rPr>
          <w:rFonts w:ascii="Arial" w:hAnsi="Arial"/>
        </w:rPr>
        <w:lastRenderedPageBreak/>
        <w:t>6. Chairman’s Report, Arthur A. Schreiber</w:t>
      </w:r>
    </w:p>
    <w:p w:rsidR="00211471" w:rsidRDefault="00211471" w:rsidP="00F8686B">
      <w:pPr>
        <w:jc w:val="both"/>
        <w:rPr>
          <w:rFonts w:ascii="Arial" w:hAnsi="Arial"/>
        </w:rPr>
      </w:pPr>
    </w:p>
    <w:p w:rsidR="00D1325E" w:rsidRDefault="00211471" w:rsidP="00F8686B">
      <w:pPr>
        <w:jc w:val="both"/>
        <w:rPr>
          <w:rFonts w:ascii="Arial" w:hAnsi="Arial"/>
        </w:rPr>
      </w:pPr>
      <w:r>
        <w:rPr>
          <w:rFonts w:ascii="Arial" w:hAnsi="Arial"/>
        </w:rPr>
        <w:t>Mr. Schreiber welcomed Urja Lansing to the Commission</w:t>
      </w:r>
      <w:r w:rsidR="00D1325E">
        <w:rPr>
          <w:rFonts w:ascii="Arial" w:hAnsi="Arial"/>
        </w:rPr>
        <w:t xml:space="preserve"> board</w:t>
      </w:r>
      <w:r>
        <w:rPr>
          <w:rFonts w:ascii="Arial" w:hAnsi="Arial"/>
        </w:rPr>
        <w:t>. Mr. Schreiber said that Mr. Trapp did an outstanding job presenting the agency budget at the L</w:t>
      </w:r>
      <w:r w:rsidR="00F8686B">
        <w:rPr>
          <w:rFonts w:ascii="Arial" w:hAnsi="Arial"/>
        </w:rPr>
        <w:t>egislative Finance Committee meeting and the H</w:t>
      </w:r>
      <w:r>
        <w:rPr>
          <w:rFonts w:ascii="Arial" w:hAnsi="Arial"/>
        </w:rPr>
        <w:t>ouse Appropriation</w:t>
      </w:r>
      <w:r w:rsidR="00F8686B">
        <w:rPr>
          <w:rFonts w:ascii="Arial" w:hAnsi="Arial"/>
        </w:rPr>
        <w:t xml:space="preserve"> and Finance Committee </w:t>
      </w:r>
      <w:r>
        <w:rPr>
          <w:rFonts w:ascii="Arial" w:hAnsi="Arial"/>
        </w:rPr>
        <w:t xml:space="preserve">meetings. He said that Greg presented how our budget works and </w:t>
      </w:r>
      <w:r w:rsidR="00A34F06">
        <w:rPr>
          <w:rFonts w:ascii="Arial" w:hAnsi="Arial"/>
        </w:rPr>
        <w:t>the difficulties that the agency has face</w:t>
      </w:r>
      <w:r w:rsidR="00F8686B">
        <w:rPr>
          <w:rFonts w:ascii="Arial" w:hAnsi="Arial"/>
        </w:rPr>
        <w:t>d</w:t>
      </w:r>
      <w:r w:rsidR="00A34F06">
        <w:rPr>
          <w:rFonts w:ascii="Arial" w:hAnsi="Arial"/>
        </w:rPr>
        <w:t xml:space="preserve"> due to the reductions in budget. </w:t>
      </w:r>
    </w:p>
    <w:p w:rsidR="00472DF7" w:rsidRDefault="00472DF7" w:rsidP="00F8686B">
      <w:pPr>
        <w:jc w:val="both"/>
        <w:rPr>
          <w:rFonts w:ascii="Arial" w:hAnsi="Arial"/>
        </w:rPr>
      </w:pPr>
    </w:p>
    <w:p w:rsidR="00A44087" w:rsidRPr="004A7ED3" w:rsidRDefault="007B4FB8" w:rsidP="00F8686B">
      <w:pPr>
        <w:jc w:val="both"/>
        <w:rPr>
          <w:rFonts w:ascii="Arial" w:hAnsi="Arial"/>
        </w:rPr>
      </w:pPr>
      <w:r w:rsidRPr="004A7ED3">
        <w:rPr>
          <w:rFonts w:ascii="Arial" w:hAnsi="Arial"/>
        </w:rPr>
        <w:t>7</w:t>
      </w:r>
      <w:r w:rsidR="00A44087" w:rsidRPr="004A7ED3">
        <w:rPr>
          <w:rFonts w:ascii="Arial" w:hAnsi="Arial"/>
        </w:rPr>
        <w:t>. Director's Report, Greg Trapp</w:t>
      </w:r>
    </w:p>
    <w:p w:rsidR="0093480F" w:rsidRPr="004A7ED3" w:rsidRDefault="0093480F" w:rsidP="00F8686B">
      <w:pPr>
        <w:jc w:val="both"/>
        <w:rPr>
          <w:rFonts w:ascii="Arial" w:hAnsi="Arial"/>
        </w:rPr>
      </w:pPr>
    </w:p>
    <w:p w:rsidR="00A44087" w:rsidRDefault="00A44087" w:rsidP="00F8686B">
      <w:pPr>
        <w:jc w:val="both"/>
        <w:rPr>
          <w:rFonts w:ascii="Arial" w:hAnsi="Arial"/>
        </w:rPr>
      </w:pPr>
      <w:r w:rsidRPr="004A7ED3">
        <w:rPr>
          <w:rFonts w:ascii="Arial" w:hAnsi="Arial"/>
        </w:rPr>
        <w:t>a. Major Trends and Developments, Trapp</w:t>
      </w:r>
    </w:p>
    <w:p w:rsidR="00A34F06" w:rsidRDefault="00A34F06" w:rsidP="00F8686B">
      <w:pPr>
        <w:jc w:val="both"/>
        <w:rPr>
          <w:rFonts w:ascii="Arial" w:hAnsi="Arial"/>
        </w:rPr>
      </w:pPr>
    </w:p>
    <w:p w:rsidR="00A34F06" w:rsidRDefault="00F8686B" w:rsidP="00F8686B">
      <w:pPr>
        <w:jc w:val="both"/>
        <w:rPr>
          <w:rFonts w:ascii="Arial" w:hAnsi="Arial"/>
        </w:rPr>
      </w:pPr>
      <w:r>
        <w:rPr>
          <w:rFonts w:ascii="Arial" w:hAnsi="Arial"/>
        </w:rPr>
        <w:t xml:space="preserve">Mr. Trapp </w:t>
      </w:r>
      <w:r w:rsidR="00A34F06">
        <w:rPr>
          <w:rFonts w:ascii="Arial" w:hAnsi="Arial"/>
        </w:rPr>
        <w:t>welcomed Urja to the Commission</w:t>
      </w:r>
      <w:r w:rsidR="00D1325E">
        <w:rPr>
          <w:rFonts w:ascii="Arial" w:hAnsi="Arial"/>
        </w:rPr>
        <w:t>,</w:t>
      </w:r>
      <w:r w:rsidR="00A34F06">
        <w:rPr>
          <w:rFonts w:ascii="Arial" w:hAnsi="Arial"/>
        </w:rPr>
        <w:t xml:space="preserve"> </w:t>
      </w:r>
      <w:r w:rsidR="00D1325E">
        <w:rPr>
          <w:rFonts w:ascii="Arial" w:hAnsi="Arial"/>
        </w:rPr>
        <w:t xml:space="preserve">saying </w:t>
      </w:r>
      <w:r w:rsidR="00A34F06">
        <w:rPr>
          <w:rFonts w:ascii="Arial" w:hAnsi="Arial"/>
        </w:rPr>
        <w:t xml:space="preserve">that she would continue to serve on the State Rehabilitation Council. He also thanked Dallas Allen for his work </w:t>
      </w:r>
      <w:r w:rsidR="00A4691F">
        <w:rPr>
          <w:rFonts w:ascii="Arial" w:hAnsi="Arial"/>
        </w:rPr>
        <w:t xml:space="preserve">on </w:t>
      </w:r>
      <w:r w:rsidR="00A34F06">
        <w:rPr>
          <w:rFonts w:ascii="Arial" w:hAnsi="Arial"/>
        </w:rPr>
        <w:t>the Commission</w:t>
      </w:r>
      <w:r>
        <w:rPr>
          <w:rFonts w:ascii="Arial" w:hAnsi="Arial"/>
        </w:rPr>
        <w:t xml:space="preserve"> </w:t>
      </w:r>
      <w:r w:rsidR="00A4691F">
        <w:rPr>
          <w:rFonts w:ascii="Arial" w:hAnsi="Arial"/>
        </w:rPr>
        <w:t xml:space="preserve">board </w:t>
      </w:r>
      <w:r>
        <w:rPr>
          <w:rFonts w:ascii="Arial" w:hAnsi="Arial"/>
        </w:rPr>
        <w:t>and announced that he had been appointed to the State Rehabilitation Council and would continue serving the agency in that capacity</w:t>
      </w:r>
      <w:r w:rsidR="00A34F06">
        <w:rPr>
          <w:rFonts w:ascii="Arial" w:hAnsi="Arial"/>
        </w:rPr>
        <w:t xml:space="preserve">. </w:t>
      </w:r>
    </w:p>
    <w:p w:rsidR="00A34F06" w:rsidRDefault="00A34F06" w:rsidP="00F8686B">
      <w:pPr>
        <w:jc w:val="both"/>
        <w:rPr>
          <w:rFonts w:ascii="Arial" w:hAnsi="Arial"/>
        </w:rPr>
      </w:pPr>
    </w:p>
    <w:p w:rsidR="00A34F06" w:rsidRDefault="00A4691F" w:rsidP="00F8686B">
      <w:pPr>
        <w:jc w:val="both"/>
        <w:rPr>
          <w:rFonts w:ascii="Arial" w:hAnsi="Arial"/>
        </w:rPr>
      </w:pPr>
      <w:r>
        <w:rPr>
          <w:rFonts w:ascii="Arial" w:hAnsi="Arial"/>
        </w:rPr>
        <w:t xml:space="preserve">Mr. Trapp </w:t>
      </w:r>
      <w:r w:rsidR="00A34F06">
        <w:rPr>
          <w:rFonts w:ascii="Arial" w:hAnsi="Arial"/>
        </w:rPr>
        <w:t xml:space="preserve">talked about the brief shutdown of the federal government and said that the agency had prepared for the potential </w:t>
      </w:r>
      <w:r w:rsidR="000C5094">
        <w:rPr>
          <w:rFonts w:ascii="Arial" w:hAnsi="Arial"/>
        </w:rPr>
        <w:t xml:space="preserve">of a </w:t>
      </w:r>
      <w:r w:rsidR="00A34F06">
        <w:rPr>
          <w:rFonts w:ascii="Arial" w:hAnsi="Arial"/>
        </w:rPr>
        <w:t>shutdown</w:t>
      </w:r>
      <w:r w:rsidR="00A8551E">
        <w:rPr>
          <w:rFonts w:ascii="Arial" w:hAnsi="Arial"/>
        </w:rPr>
        <w:t xml:space="preserve"> by making sure that draws of federal funds were as current as possible</w:t>
      </w:r>
      <w:r w:rsidR="00A34F06">
        <w:rPr>
          <w:rFonts w:ascii="Arial" w:hAnsi="Arial"/>
        </w:rPr>
        <w:t xml:space="preserve">. He also said that </w:t>
      </w:r>
      <w:r w:rsidR="00F8686B">
        <w:rPr>
          <w:rFonts w:ascii="Arial" w:hAnsi="Arial"/>
        </w:rPr>
        <w:t>he expects that there</w:t>
      </w:r>
      <w:r w:rsidR="00A34F06">
        <w:rPr>
          <w:rFonts w:ascii="Arial" w:hAnsi="Arial"/>
        </w:rPr>
        <w:t xml:space="preserve"> will be another brief shutdown </w:t>
      </w:r>
      <w:r w:rsidR="000C5094">
        <w:rPr>
          <w:rFonts w:ascii="Arial" w:hAnsi="Arial"/>
        </w:rPr>
        <w:t>o</w:t>
      </w:r>
      <w:r w:rsidR="00A34F06">
        <w:rPr>
          <w:rFonts w:ascii="Arial" w:hAnsi="Arial"/>
        </w:rPr>
        <w:t>n February</w:t>
      </w:r>
      <w:r w:rsidR="000C5094">
        <w:rPr>
          <w:rFonts w:ascii="Arial" w:hAnsi="Arial"/>
        </w:rPr>
        <w:t xml:space="preserve"> 8 should there not be a deal on immigration and the border wall</w:t>
      </w:r>
      <w:r w:rsidR="00F8686B">
        <w:rPr>
          <w:rFonts w:ascii="Arial" w:hAnsi="Arial"/>
        </w:rPr>
        <w:t xml:space="preserve">. He said that in preparation for such an event </w:t>
      </w:r>
      <w:r w:rsidR="00A34F06">
        <w:rPr>
          <w:rFonts w:ascii="Arial" w:hAnsi="Arial"/>
        </w:rPr>
        <w:t xml:space="preserve">the agency will draw the funds that are available to keep the agency running. He said that the agency </w:t>
      </w:r>
      <w:r>
        <w:rPr>
          <w:rFonts w:ascii="Arial" w:hAnsi="Arial"/>
        </w:rPr>
        <w:t xml:space="preserve">receives </w:t>
      </w:r>
      <w:r w:rsidR="00DF4BAF">
        <w:rPr>
          <w:rFonts w:ascii="Arial" w:hAnsi="Arial"/>
        </w:rPr>
        <w:t xml:space="preserve">its </w:t>
      </w:r>
      <w:r>
        <w:rPr>
          <w:rFonts w:ascii="Arial" w:hAnsi="Arial"/>
        </w:rPr>
        <w:t xml:space="preserve">state funds </w:t>
      </w:r>
      <w:r w:rsidR="00A34F06">
        <w:rPr>
          <w:rFonts w:ascii="Arial" w:hAnsi="Arial"/>
        </w:rPr>
        <w:t>12 times per year in equal amounts</w:t>
      </w:r>
      <w:r>
        <w:rPr>
          <w:rFonts w:ascii="Arial" w:hAnsi="Arial"/>
        </w:rPr>
        <w:t>.</w:t>
      </w:r>
      <w:r w:rsidR="00A34F06">
        <w:rPr>
          <w:rFonts w:ascii="Arial" w:hAnsi="Arial"/>
        </w:rPr>
        <w:t xml:space="preserve"> </w:t>
      </w:r>
      <w:r>
        <w:rPr>
          <w:rFonts w:ascii="Arial" w:hAnsi="Arial"/>
        </w:rPr>
        <w:t>He said t</w:t>
      </w:r>
      <w:r w:rsidR="00461176">
        <w:rPr>
          <w:rFonts w:ascii="Arial" w:hAnsi="Arial"/>
        </w:rPr>
        <w:t>hat should there be an extended</w:t>
      </w:r>
      <w:r>
        <w:rPr>
          <w:rFonts w:ascii="Arial" w:hAnsi="Arial"/>
        </w:rPr>
        <w:t xml:space="preserve"> federal shutdown</w:t>
      </w:r>
      <w:r w:rsidR="00461176">
        <w:rPr>
          <w:rFonts w:ascii="Arial" w:hAnsi="Arial"/>
        </w:rPr>
        <w:t>, he plans to</w:t>
      </w:r>
      <w:r>
        <w:rPr>
          <w:rFonts w:ascii="Arial" w:hAnsi="Arial"/>
        </w:rPr>
        <w:t xml:space="preserve"> </w:t>
      </w:r>
      <w:r w:rsidR="00563EDD">
        <w:rPr>
          <w:rFonts w:ascii="Arial" w:hAnsi="Arial"/>
        </w:rPr>
        <w:t>seek early distribution of state funds</w:t>
      </w:r>
      <w:r w:rsidR="00A8551E">
        <w:rPr>
          <w:rFonts w:ascii="Arial" w:hAnsi="Arial"/>
        </w:rPr>
        <w:t xml:space="preserve"> to help cover the </w:t>
      </w:r>
      <w:r w:rsidR="006215FB">
        <w:rPr>
          <w:rFonts w:ascii="Arial" w:hAnsi="Arial"/>
        </w:rPr>
        <w:t xml:space="preserve">funding </w:t>
      </w:r>
      <w:r w:rsidR="00A8551E">
        <w:rPr>
          <w:rFonts w:ascii="Arial" w:hAnsi="Arial"/>
        </w:rPr>
        <w:t>gap</w:t>
      </w:r>
      <w:r w:rsidR="00563EDD">
        <w:rPr>
          <w:rFonts w:ascii="Arial" w:hAnsi="Arial"/>
        </w:rPr>
        <w:t>.</w:t>
      </w:r>
      <w:r w:rsidR="00A34F06">
        <w:rPr>
          <w:rFonts w:ascii="Arial" w:hAnsi="Arial"/>
        </w:rPr>
        <w:t xml:space="preserve"> </w:t>
      </w:r>
    </w:p>
    <w:p w:rsidR="00A34F06" w:rsidRDefault="00A34F06" w:rsidP="00F8686B">
      <w:pPr>
        <w:jc w:val="both"/>
        <w:rPr>
          <w:rFonts w:ascii="Arial" w:hAnsi="Arial"/>
        </w:rPr>
      </w:pPr>
    </w:p>
    <w:p w:rsidR="00A34F06" w:rsidRDefault="00E8100B" w:rsidP="00F8686B">
      <w:pPr>
        <w:jc w:val="both"/>
        <w:rPr>
          <w:rFonts w:ascii="Arial" w:hAnsi="Arial"/>
        </w:rPr>
      </w:pPr>
      <w:r>
        <w:rPr>
          <w:rFonts w:ascii="Arial" w:hAnsi="Arial"/>
        </w:rPr>
        <w:t xml:space="preserve">Mr. Salas </w:t>
      </w:r>
      <w:r w:rsidR="00A34F06">
        <w:rPr>
          <w:rFonts w:ascii="Arial" w:hAnsi="Arial"/>
        </w:rPr>
        <w:t xml:space="preserve">stated that there is a new </w:t>
      </w:r>
      <w:r>
        <w:rPr>
          <w:rFonts w:ascii="Arial" w:hAnsi="Arial"/>
        </w:rPr>
        <w:t xml:space="preserve">computer </w:t>
      </w:r>
      <w:r w:rsidR="00A34F06">
        <w:rPr>
          <w:rFonts w:ascii="Arial" w:hAnsi="Arial"/>
        </w:rPr>
        <w:t xml:space="preserve">system </w:t>
      </w:r>
      <w:r w:rsidR="00342481">
        <w:rPr>
          <w:rFonts w:ascii="Arial" w:hAnsi="Arial"/>
        </w:rPr>
        <w:t>to</w:t>
      </w:r>
      <w:r w:rsidR="00A34F06">
        <w:rPr>
          <w:rFonts w:ascii="Arial" w:hAnsi="Arial"/>
        </w:rPr>
        <w:t xml:space="preserve"> submit for Social Security reimbursements. He said that everything has to be submitted at the same time and if the work gets interrupted it </w:t>
      </w:r>
      <w:r w:rsidR="001154AA">
        <w:rPr>
          <w:rFonts w:ascii="Arial" w:hAnsi="Arial"/>
        </w:rPr>
        <w:t xml:space="preserve">will be </w:t>
      </w:r>
      <w:r w:rsidR="00A34F06">
        <w:rPr>
          <w:rFonts w:ascii="Arial" w:hAnsi="Arial"/>
        </w:rPr>
        <w:t xml:space="preserve">necessary to </w:t>
      </w:r>
      <w:r w:rsidR="001154AA">
        <w:rPr>
          <w:rFonts w:ascii="Arial" w:hAnsi="Arial"/>
        </w:rPr>
        <w:t>re</w:t>
      </w:r>
      <w:r w:rsidR="00A34F06">
        <w:rPr>
          <w:rFonts w:ascii="Arial" w:hAnsi="Arial"/>
        </w:rPr>
        <w:t>start</w:t>
      </w:r>
      <w:r w:rsidR="00BA20BD">
        <w:rPr>
          <w:rFonts w:ascii="Arial" w:hAnsi="Arial"/>
        </w:rPr>
        <w:t xml:space="preserve"> </w:t>
      </w:r>
      <w:r w:rsidR="001154AA">
        <w:rPr>
          <w:rFonts w:ascii="Arial" w:hAnsi="Arial"/>
        </w:rPr>
        <w:t>the submission process</w:t>
      </w:r>
      <w:r w:rsidR="00163FB5">
        <w:rPr>
          <w:rFonts w:ascii="Arial" w:hAnsi="Arial"/>
        </w:rPr>
        <w:t xml:space="preserve"> because it cannot be saved</w:t>
      </w:r>
      <w:r w:rsidR="00BA20BD">
        <w:rPr>
          <w:rFonts w:ascii="Arial" w:hAnsi="Arial"/>
        </w:rPr>
        <w:t>.</w:t>
      </w:r>
    </w:p>
    <w:p w:rsidR="00BA20BD" w:rsidRDefault="00BA20BD" w:rsidP="00F8686B">
      <w:pPr>
        <w:jc w:val="both"/>
        <w:rPr>
          <w:rFonts w:ascii="Arial" w:hAnsi="Arial"/>
        </w:rPr>
      </w:pPr>
    </w:p>
    <w:p w:rsidR="00BA20BD" w:rsidRDefault="001154AA" w:rsidP="00F8686B">
      <w:pPr>
        <w:jc w:val="both"/>
        <w:rPr>
          <w:rFonts w:ascii="Arial" w:hAnsi="Arial"/>
        </w:rPr>
      </w:pPr>
      <w:r>
        <w:rPr>
          <w:rFonts w:ascii="Arial" w:hAnsi="Arial"/>
        </w:rPr>
        <w:t xml:space="preserve">Mr. Trapp </w:t>
      </w:r>
      <w:r w:rsidR="00BA20BD">
        <w:rPr>
          <w:rFonts w:ascii="Arial" w:hAnsi="Arial"/>
        </w:rPr>
        <w:t xml:space="preserve">talked about the </w:t>
      </w:r>
      <w:r>
        <w:rPr>
          <w:rFonts w:ascii="Arial" w:hAnsi="Arial"/>
        </w:rPr>
        <w:t>House Appropriation and Finance Committee</w:t>
      </w:r>
      <w:r w:rsidR="008A2414">
        <w:rPr>
          <w:rFonts w:ascii="Arial" w:hAnsi="Arial"/>
        </w:rPr>
        <w:t xml:space="preserve"> hearing</w:t>
      </w:r>
      <w:r w:rsidR="00E56E9D">
        <w:rPr>
          <w:rFonts w:ascii="Arial" w:hAnsi="Arial"/>
        </w:rPr>
        <w:t xml:space="preserve"> on January 11</w:t>
      </w:r>
      <w:r>
        <w:rPr>
          <w:rFonts w:ascii="Arial" w:hAnsi="Arial"/>
        </w:rPr>
        <w:t xml:space="preserve">. He said that </w:t>
      </w:r>
      <w:r w:rsidR="00E56E9D">
        <w:rPr>
          <w:rFonts w:ascii="Arial" w:hAnsi="Arial"/>
        </w:rPr>
        <w:t xml:space="preserve">it </w:t>
      </w:r>
      <w:r w:rsidR="00BA20BD">
        <w:rPr>
          <w:rFonts w:ascii="Arial" w:hAnsi="Arial"/>
        </w:rPr>
        <w:t>went well and that</w:t>
      </w:r>
      <w:r w:rsidR="00E56E9D">
        <w:rPr>
          <w:rFonts w:ascii="Arial" w:hAnsi="Arial"/>
        </w:rPr>
        <w:t xml:space="preserve"> the DFA recommendation had been approved, meaning that the agency avoided a $38,000 cut that had been recommended by the LFC</w:t>
      </w:r>
      <w:r w:rsidR="00BA20BD">
        <w:rPr>
          <w:rFonts w:ascii="Arial" w:hAnsi="Arial"/>
        </w:rPr>
        <w:t>.</w:t>
      </w:r>
    </w:p>
    <w:p w:rsidR="00BA20BD" w:rsidRDefault="00BA20BD" w:rsidP="00F8686B">
      <w:pPr>
        <w:jc w:val="both"/>
        <w:rPr>
          <w:rFonts w:ascii="Arial" w:hAnsi="Arial"/>
        </w:rPr>
      </w:pPr>
    </w:p>
    <w:p w:rsidR="008B2985" w:rsidRDefault="001154AA" w:rsidP="00F8686B">
      <w:pPr>
        <w:jc w:val="both"/>
        <w:rPr>
          <w:rFonts w:ascii="Arial" w:hAnsi="Arial"/>
        </w:rPr>
      </w:pPr>
      <w:r>
        <w:rPr>
          <w:rFonts w:ascii="Arial" w:hAnsi="Arial"/>
        </w:rPr>
        <w:t xml:space="preserve">Mr. Trapp </w:t>
      </w:r>
      <w:r w:rsidR="00BA20BD">
        <w:rPr>
          <w:rFonts w:ascii="Arial" w:hAnsi="Arial"/>
        </w:rPr>
        <w:t xml:space="preserve">spoke about </w:t>
      </w:r>
      <w:r w:rsidR="00176092" w:rsidRPr="00176092">
        <w:rPr>
          <w:rFonts w:ascii="Arial" w:hAnsi="Arial"/>
        </w:rPr>
        <w:t>Senate Bill 58, and House Bill 92</w:t>
      </w:r>
      <w:r w:rsidR="00176092">
        <w:rPr>
          <w:rFonts w:ascii="Arial" w:hAnsi="Arial"/>
        </w:rPr>
        <w:t>,</w:t>
      </w:r>
      <w:r w:rsidR="00176092" w:rsidRPr="00176092">
        <w:rPr>
          <w:rFonts w:ascii="Arial" w:hAnsi="Arial"/>
        </w:rPr>
        <w:t xml:space="preserve"> </w:t>
      </w:r>
      <w:r w:rsidR="00696A28">
        <w:rPr>
          <w:rFonts w:ascii="Arial" w:hAnsi="Arial"/>
        </w:rPr>
        <w:t xml:space="preserve">proposed </w:t>
      </w:r>
      <w:r w:rsidR="00BA20BD">
        <w:rPr>
          <w:rFonts w:ascii="Arial" w:hAnsi="Arial"/>
        </w:rPr>
        <w:t xml:space="preserve">legislation that would move the Division of Vocational Rehabilitation to Workforce Solutions. He said that the bill is </w:t>
      </w:r>
      <w:r w:rsidR="003F77FF">
        <w:rPr>
          <w:rFonts w:ascii="Arial" w:hAnsi="Arial"/>
        </w:rPr>
        <w:t xml:space="preserve">written </w:t>
      </w:r>
      <w:r w:rsidR="00BA20BD">
        <w:rPr>
          <w:rFonts w:ascii="Arial" w:hAnsi="Arial"/>
        </w:rPr>
        <w:t xml:space="preserve">in a convoluted manner </w:t>
      </w:r>
      <w:r w:rsidR="003F77FF">
        <w:rPr>
          <w:rFonts w:ascii="Arial" w:hAnsi="Arial"/>
        </w:rPr>
        <w:t xml:space="preserve">and </w:t>
      </w:r>
      <w:r w:rsidR="00BA20BD">
        <w:rPr>
          <w:rFonts w:ascii="Arial" w:hAnsi="Arial"/>
        </w:rPr>
        <w:t xml:space="preserve">that </w:t>
      </w:r>
      <w:r w:rsidR="003F77FF">
        <w:rPr>
          <w:rFonts w:ascii="Arial" w:hAnsi="Arial"/>
        </w:rPr>
        <w:t xml:space="preserve">it </w:t>
      </w:r>
      <w:r w:rsidR="00BA20BD">
        <w:rPr>
          <w:rFonts w:ascii="Arial" w:hAnsi="Arial"/>
        </w:rPr>
        <w:t>could result in unintended consequences.</w:t>
      </w:r>
      <w:r w:rsidR="00461176">
        <w:rPr>
          <w:rFonts w:ascii="Arial" w:hAnsi="Arial"/>
        </w:rPr>
        <w:t xml:space="preserve"> He said that </w:t>
      </w:r>
      <w:r w:rsidR="0002241A">
        <w:rPr>
          <w:rFonts w:ascii="Arial" w:hAnsi="Arial"/>
        </w:rPr>
        <w:t>the language</w:t>
      </w:r>
      <w:r w:rsidR="00802077">
        <w:rPr>
          <w:rFonts w:ascii="Arial" w:hAnsi="Arial"/>
        </w:rPr>
        <w:t xml:space="preserve"> includes old statutory language that had been </w:t>
      </w:r>
      <w:r w:rsidR="003663CB">
        <w:rPr>
          <w:rFonts w:ascii="Arial" w:hAnsi="Arial"/>
        </w:rPr>
        <w:t>superseded</w:t>
      </w:r>
      <w:r w:rsidR="00802077">
        <w:rPr>
          <w:rFonts w:ascii="Arial" w:hAnsi="Arial"/>
        </w:rPr>
        <w:t xml:space="preserve"> by newer language, including th</w:t>
      </w:r>
      <w:r w:rsidR="00461176">
        <w:rPr>
          <w:rFonts w:ascii="Arial" w:hAnsi="Arial"/>
        </w:rPr>
        <w:t>e Commission for the Blind Act.</w:t>
      </w:r>
      <w:r w:rsidR="00802077">
        <w:rPr>
          <w:rFonts w:ascii="Arial" w:hAnsi="Arial"/>
        </w:rPr>
        <w:t xml:space="preserve"> </w:t>
      </w:r>
      <w:r w:rsidR="00BA20BD">
        <w:rPr>
          <w:rFonts w:ascii="Arial" w:hAnsi="Arial"/>
        </w:rPr>
        <w:t xml:space="preserve">He spoke about the budget difficulties </w:t>
      </w:r>
      <w:r w:rsidR="008B2985">
        <w:rPr>
          <w:rFonts w:ascii="Arial" w:hAnsi="Arial"/>
        </w:rPr>
        <w:t xml:space="preserve">that might be created </w:t>
      </w:r>
      <w:r w:rsidR="00BA20BD">
        <w:rPr>
          <w:rFonts w:ascii="Arial" w:hAnsi="Arial"/>
        </w:rPr>
        <w:t xml:space="preserve">because Vocational Rehabilitation funds </w:t>
      </w:r>
      <w:r w:rsidR="008B2985">
        <w:rPr>
          <w:rFonts w:ascii="Arial" w:hAnsi="Arial"/>
        </w:rPr>
        <w:t>are subject to very strict federal rules.</w:t>
      </w:r>
    </w:p>
    <w:p w:rsidR="00BA20BD" w:rsidRDefault="00BA20BD" w:rsidP="00F8686B">
      <w:pPr>
        <w:jc w:val="both"/>
        <w:rPr>
          <w:rFonts w:ascii="Arial" w:hAnsi="Arial"/>
        </w:rPr>
      </w:pPr>
    </w:p>
    <w:p w:rsidR="007B3204" w:rsidRDefault="001154AA" w:rsidP="00F8686B">
      <w:pPr>
        <w:jc w:val="both"/>
        <w:rPr>
          <w:rFonts w:ascii="Arial" w:hAnsi="Arial"/>
        </w:rPr>
      </w:pPr>
      <w:r>
        <w:rPr>
          <w:rFonts w:ascii="Arial" w:hAnsi="Arial"/>
        </w:rPr>
        <w:t>Mr. Trapp</w:t>
      </w:r>
      <w:r w:rsidR="00BA20BD">
        <w:rPr>
          <w:rFonts w:ascii="Arial" w:hAnsi="Arial"/>
        </w:rPr>
        <w:t xml:space="preserve"> also spoke about the changes in Texas </w:t>
      </w:r>
      <w:r w:rsidR="002A03A6">
        <w:rPr>
          <w:rFonts w:ascii="Arial" w:hAnsi="Arial"/>
        </w:rPr>
        <w:t xml:space="preserve">where services had been consolidated </w:t>
      </w:r>
      <w:r w:rsidR="00BA20BD">
        <w:rPr>
          <w:rFonts w:ascii="Arial" w:hAnsi="Arial"/>
        </w:rPr>
        <w:t xml:space="preserve">and said there is up to a two year wait for Independent Living services in the state. He also said that purchases of </w:t>
      </w:r>
      <w:r w:rsidR="00C3495B">
        <w:rPr>
          <w:rFonts w:ascii="Arial" w:hAnsi="Arial"/>
        </w:rPr>
        <w:t xml:space="preserve">blindness-related </w:t>
      </w:r>
      <w:r w:rsidR="002A03A6">
        <w:rPr>
          <w:rFonts w:ascii="Arial" w:hAnsi="Arial"/>
        </w:rPr>
        <w:t xml:space="preserve">assistive </w:t>
      </w:r>
      <w:r w:rsidR="00BA20BD">
        <w:rPr>
          <w:rFonts w:ascii="Arial" w:hAnsi="Arial"/>
        </w:rPr>
        <w:t>technology in Texas have dropped</w:t>
      </w:r>
      <w:r w:rsidR="00C3495B">
        <w:rPr>
          <w:rFonts w:ascii="Arial" w:hAnsi="Arial"/>
        </w:rPr>
        <w:t xml:space="preserve"> significantly since the consolidation</w:t>
      </w:r>
      <w:r w:rsidR="00BA20BD">
        <w:rPr>
          <w:rFonts w:ascii="Arial" w:hAnsi="Arial"/>
        </w:rPr>
        <w:t xml:space="preserve">. </w:t>
      </w:r>
    </w:p>
    <w:p w:rsidR="007B3204" w:rsidRDefault="007B3204" w:rsidP="00F8686B">
      <w:pPr>
        <w:jc w:val="both"/>
        <w:rPr>
          <w:rFonts w:ascii="Arial" w:hAnsi="Arial"/>
        </w:rPr>
      </w:pPr>
    </w:p>
    <w:p w:rsidR="001837D5" w:rsidRDefault="001154AA" w:rsidP="00F8686B">
      <w:pPr>
        <w:jc w:val="both"/>
        <w:rPr>
          <w:rFonts w:ascii="Arial" w:hAnsi="Arial"/>
        </w:rPr>
      </w:pPr>
      <w:r>
        <w:rPr>
          <w:rFonts w:ascii="Arial" w:hAnsi="Arial"/>
        </w:rPr>
        <w:t xml:space="preserve">Mr. Trapp </w:t>
      </w:r>
      <w:r w:rsidR="00C46707">
        <w:rPr>
          <w:rFonts w:ascii="Arial" w:hAnsi="Arial"/>
        </w:rPr>
        <w:t>spoke about the negative impact of the 15 percent reserve for Pre-</w:t>
      </w:r>
      <w:r w:rsidR="001837D5">
        <w:rPr>
          <w:rFonts w:ascii="Arial" w:hAnsi="Arial"/>
        </w:rPr>
        <w:t xml:space="preserve">Employment Transition Services </w:t>
      </w:r>
      <w:r>
        <w:rPr>
          <w:rFonts w:ascii="Arial" w:hAnsi="Arial"/>
        </w:rPr>
        <w:t xml:space="preserve">and how it </w:t>
      </w:r>
      <w:r w:rsidR="00C46707">
        <w:rPr>
          <w:rFonts w:ascii="Arial" w:hAnsi="Arial"/>
        </w:rPr>
        <w:t>is hurting the</w:t>
      </w:r>
      <w:r w:rsidR="001837D5">
        <w:rPr>
          <w:rFonts w:ascii="Arial" w:hAnsi="Arial"/>
        </w:rPr>
        <w:t xml:space="preserve"> Commission and agencies across the nation</w:t>
      </w:r>
      <w:r>
        <w:rPr>
          <w:rFonts w:ascii="Arial" w:hAnsi="Arial"/>
        </w:rPr>
        <w:t xml:space="preserve">. </w:t>
      </w:r>
    </w:p>
    <w:p w:rsidR="00C46707" w:rsidRDefault="00C46707" w:rsidP="00F8686B">
      <w:pPr>
        <w:jc w:val="both"/>
        <w:rPr>
          <w:rFonts w:ascii="Arial" w:hAnsi="Arial"/>
        </w:rPr>
      </w:pPr>
    </w:p>
    <w:p w:rsidR="00C46707" w:rsidRDefault="001154AA" w:rsidP="00F8686B">
      <w:pPr>
        <w:jc w:val="both"/>
        <w:rPr>
          <w:rFonts w:ascii="Arial" w:hAnsi="Arial"/>
        </w:rPr>
      </w:pPr>
      <w:r>
        <w:rPr>
          <w:rFonts w:ascii="Arial" w:hAnsi="Arial"/>
        </w:rPr>
        <w:t xml:space="preserve">Mr. Trapp </w:t>
      </w:r>
      <w:r w:rsidR="00E56E9D">
        <w:rPr>
          <w:rFonts w:ascii="Arial" w:hAnsi="Arial"/>
        </w:rPr>
        <w:t xml:space="preserve">said he presented </w:t>
      </w:r>
      <w:r w:rsidR="00C14878">
        <w:rPr>
          <w:rFonts w:ascii="Arial" w:hAnsi="Arial"/>
        </w:rPr>
        <w:t xml:space="preserve">as a keynote speaker </w:t>
      </w:r>
      <w:r w:rsidR="001837D5">
        <w:rPr>
          <w:rFonts w:ascii="Arial" w:hAnsi="Arial"/>
        </w:rPr>
        <w:t xml:space="preserve">at </w:t>
      </w:r>
      <w:r w:rsidR="00C46707">
        <w:rPr>
          <w:rFonts w:ascii="Arial" w:hAnsi="Arial"/>
        </w:rPr>
        <w:t xml:space="preserve">the </w:t>
      </w:r>
      <w:r w:rsidR="00C46707" w:rsidRPr="001154AA">
        <w:rPr>
          <w:rFonts w:ascii="Arial" w:hAnsi="Arial"/>
          <w:i/>
        </w:rPr>
        <w:t>Dare to be Remarkable</w:t>
      </w:r>
      <w:r w:rsidR="00C46707">
        <w:rPr>
          <w:rFonts w:ascii="Arial" w:hAnsi="Arial"/>
        </w:rPr>
        <w:t xml:space="preserve"> </w:t>
      </w:r>
      <w:r w:rsidR="005C550A">
        <w:rPr>
          <w:rFonts w:ascii="Arial" w:hAnsi="Arial"/>
        </w:rPr>
        <w:t>conference at the National Ce</w:t>
      </w:r>
      <w:r w:rsidR="00FE433F">
        <w:rPr>
          <w:rFonts w:ascii="Arial" w:hAnsi="Arial"/>
        </w:rPr>
        <w:t>nter for the Blind in Baltimore.</w:t>
      </w:r>
      <w:r w:rsidR="005C550A">
        <w:rPr>
          <w:rFonts w:ascii="Arial" w:hAnsi="Arial"/>
        </w:rPr>
        <w:t xml:space="preserve"> </w:t>
      </w:r>
      <w:r w:rsidR="00FE433F">
        <w:rPr>
          <w:rFonts w:ascii="Arial" w:hAnsi="Arial"/>
        </w:rPr>
        <w:t xml:space="preserve">He said that it was designed for residential training centers, and </w:t>
      </w:r>
      <w:r>
        <w:rPr>
          <w:rFonts w:ascii="Arial" w:hAnsi="Arial"/>
        </w:rPr>
        <w:t>that it was well-</w:t>
      </w:r>
      <w:r w:rsidR="00C46707">
        <w:rPr>
          <w:rFonts w:ascii="Arial" w:hAnsi="Arial"/>
        </w:rPr>
        <w:t>attended</w:t>
      </w:r>
      <w:r w:rsidR="00FE433F">
        <w:rPr>
          <w:rFonts w:ascii="Arial" w:hAnsi="Arial"/>
        </w:rPr>
        <w:t>, and that the Commission sent most of the teachers from the Orientation Center</w:t>
      </w:r>
      <w:r>
        <w:rPr>
          <w:rFonts w:ascii="Arial" w:hAnsi="Arial"/>
        </w:rPr>
        <w:t xml:space="preserve">. He reported that the </w:t>
      </w:r>
      <w:r w:rsidR="00C46707">
        <w:rPr>
          <w:rFonts w:ascii="Arial" w:hAnsi="Arial"/>
        </w:rPr>
        <w:t>focus</w:t>
      </w:r>
      <w:r>
        <w:rPr>
          <w:rFonts w:ascii="Arial" w:hAnsi="Arial"/>
        </w:rPr>
        <w:t xml:space="preserve"> was</w:t>
      </w:r>
      <w:r w:rsidR="00C46707">
        <w:rPr>
          <w:rFonts w:ascii="Arial" w:hAnsi="Arial"/>
        </w:rPr>
        <w:t xml:space="preserve"> primarily on Pre-ETS and </w:t>
      </w:r>
      <w:r>
        <w:rPr>
          <w:rFonts w:ascii="Arial" w:hAnsi="Arial"/>
        </w:rPr>
        <w:t xml:space="preserve">said </w:t>
      </w:r>
      <w:r w:rsidR="00C46707">
        <w:rPr>
          <w:rFonts w:ascii="Arial" w:hAnsi="Arial"/>
        </w:rPr>
        <w:t>that the NCSAB and CSAVR conferences that followed also focused on Pre-ETS. He said that with the focus of these conferences on Pre-ETS the agency was able to fund attendance primarily with Pre-ETS funds.</w:t>
      </w:r>
    </w:p>
    <w:p w:rsidR="00C46707" w:rsidRDefault="00C46707" w:rsidP="00F8686B">
      <w:pPr>
        <w:jc w:val="both"/>
        <w:rPr>
          <w:rFonts w:ascii="Arial" w:hAnsi="Arial"/>
        </w:rPr>
      </w:pPr>
    </w:p>
    <w:p w:rsidR="00C46707" w:rsidRDefault="001154AA" w:rsidP="00F8686B">
      <w:pPr>
        <w:jc w:val="both"/>
        <w:rPr>
          <w:rFonts w:ascii="Arial" w:hAnsi="Arial"/>
        </w:rPr>
      </w:pPr>
      <w:r>
        <w:rPr>
          <w:rFonts w:ascii="Arial" w:hAnsi="Arial"/>
        </w:rPr>
        <w:t>Mr. Trapp</w:t>
      </w:r>
      <w:r w:rsidR="00C46707">
        <w:rPr>
          <w:rFonts w:ascii="Arial" w:hAnsi="Arial"/>
        </w:rPr>
        <w:t xml:space="preserve"> </w:t>
      </w:r>
      <w:r w:rsidR="00F953E0">
        <w:rPr>
          <w:rFonts w:ascii="Arial" w:hAnsi="Arial"/>
        </w:rPr>
        <w:t xml:space="preserve">discussed the issue of prior approval, saying that the </w:t>
      </w:r>
      <w:r w:rsidR="00C46707">
        <w:rPr>
          <w:rFonts w:ascii="Arial" w:hAnsi="Arial"/>
        </w:rPr>
        <w:t xml:space="preserve">requirement to submit a prior approval request was </w:t>
      </w:r>
      <w:r w:rsidR="005400BA">
        <w:rPr>
          <w:rFonts w:ascii="Arial" w:hAnsi="Arial"/>
        </w:rPr>
        <w:t xml:space="preserve">contained </w:t>
      </w:r>
      <w:r w:rsidR="00C46707">
        <w:rPr>
          <w:rFonts w:ascii="Arial" w:hAnsi="Arial"/>
        </w:rPr>
        <w:t xml:space="preserve">in a </w:t>
      </w:r>
      <w:r w:rsidR="00672D9A">
        <w:rPr>
          <w:rFonts w:ascii="Arial" w:hAnsi="Arial"/>
        </w:rPr>
        <w:t xml:space="preserve">2015 </w:t>
      </w:r>
      <w:r w:rsidR="005400BA">
        <w:rPr>
          <w:rFonts w:ascii="Arial" w:hAnsi="Arial"/>
        </w:rPr>
        <w:t xml:space="preserve">email from the Rehabilitation Services Administration </w:t>
      </w:r>
      <w:r w:rsidR="00C46707">
        <w:rPr>
          <w:rFonts w:ascii="Arial" w:hAnsi="Arial"/>
        </w:rPr>
        <w:t xml:space="preserve">that had nothing to do with the subject </w:t>
      </w:r>
      <w:r w:rsidR="00672D9A">
        <w:rPr>
          <w:rFonts w:ascii="Arial" w:hAnsi="Arial"/>
        </w:rPr>
        <w:t xml:space="preserve">line </w:t>
      </w:r>
      <w:r w:rsidR="00C46707">
        <w:rPr>
          <w:rFonts w:ascii="Arial" w:hAnsi="Arial"/>
        </w:rPr>
        <w:t>of the</w:t>
      </w:r>
      <w:r w:rsidR="005400BA">
        <w:rPr>
          <w:rFonts w:ascii="Arial" w:hAnsi="Arial"/>
        </w:rPr>
        <w:t xml:space="preserve"> email</w:t>
      </w:r>
      <w:r w:rsidR="00C46707">
        <w:rPr>
          <w:rFonts w:ascii="Arial" w:hAnsi="Arial"/>
        </w:rPr>
        <w:t>.</w:t>
      </w:r>
      <w:r w:rsidR="00672D9A">
        <w:rPr>
          <w:rFonts w:ascii="Arial" w:hAnsi="Arial"/>
        </w:rPr>
        <w:t xml:space="preserve"> </w:t>
      </w:r>
      <w:r w:rsidR="00F43788">
        <w:rPr>
          <w:rFonts w:ascii="Arial" w:hAnsi="Arial"/>
        </w:rPr>
        <w:t xml:space="preserve">Mr. Trapp said that </w:t>
      </w:r>
      <w:r w:rsidR="00E920C7">
        <w:rPr>
          <w:rFonts w:ascii="Arial" w:hAnsi="Arial"/>
        </w:rPr>
        <w:t>the agency fiscal consultant</w:t>
      </w:r>
      <w:r w:rsidR="0090535E">
        <w:rPr>
          <w:rFonts w:ascii="Arial" w:hAnsi="Arial"/>
        </w:rPr>
        <w:t>, Seymour Levy,</w:t>
      </w:r>
      <w:r w:rsidR="00E920C7">
        <w:rPr>
          <w:rFonts w:ascii="Arial" w:hAnsi="Arial"/>
        </w:rPr>
        <w:t xml:space="preserve"> had spotted the direction when Mr. Trapp forwarded the ema</w:t>
      </w:r>
      <w:r w:rsidR="00461176">
        <w:rPr>
          <w:rFonts w:ascii="Arial" w:hAnsi="Arial"/>
        </w:rPr>
        <w:t>il to him, and that as a result</w:t>
      </w:r>
      <w:r w:rsidR="00C46707">
        <w:rPr>
          <w:rFonts w:ascii="Arial" w:hAnsi="Arial"/>
        </w:rPr>
        <w:t xml:space="preserve"> </w:t>
      </w:r>
      <w:r w:rsidR="00E920C7">
        <w:rPr>
          <w:rFonts w:ascii="Arial" w:hAnsi="Arial"/>
        </w:rPr>
        <w:t xml:space="preserve">the Commission had been on the forefront of compliance with the prior approval requirement. </w:t>
      </w:r>
      <w:r w:rsidR="00C46707">
        <w:rPr>
          <w:rFonts w:ascii="Arial" w:hAnsi="Arial"/>
        </w:rPr>
        <w:t>As an example he talked about the Braille Touch that Kelly Burma was using and said that the device would be one item the agency would purchase that costs more than the threshold of $5,000. He also spoke about issues with Randolph-Sheppard vendors</w:t>
      </w:r>
      <w:r w:rsidR="00F8213A">
        <w:rPr>
          <w:rFonts w:ascii="Arial" w:hAnsi="Arial"/>
        </w:rPr>
        <w:t xml:space="preserve"> and the need to receive prior approval for the agency to pay for a vendor to attend training. </w:t>
      </w:r>
    </w:p>
    <w:p w:rsidR="00F8213A" w:rsidRDefault="00F8213A" w:rsidP="00F8686B">
      <w:pPr>
        <w:jc w:val="both"/>
        <w:rPr>
          <w:rFonts w:ascii="Arial" w:hAnsi="Arial"/>
        </w:rPr>
      </w:pPr>
    </w:p>
    <w:p w:rsidR="005327CC" w:rsidRDefault="005503BC" w:rsidP="00F8686B">
      <w:pPr>
        <w:jc w:val="both"/>
        <w:rPr>
          <w:rFonts w:ascii="Arial" w:hAnsi="Arial"/>
        </w:rPr>
      </w:pPr>
      <w:r w:rsidRPr="004A7ED3">
        <w:rPr>
          <w:rFonts w:ascii="Arial" w:hAnsi="Arial"/>
        </w:rPr>
        <w:t>b</w:t>
      </w:r>
      <w:r w:rsidR="005327CC" w:rsidRPr="004A7ED3">
        <w:rPr>
          <w:rFonts w:ascii="Arial" w:hAnsi="Arial"/>
        </w:rPr>
        <w:t>. Administration and Finance, Maestas</w:t>
      </w:r>
    </w:p>
    <w:p w:rsidR="00420B3F" w:rsidRDefault="00420B3F" w:rsidP="00F8686B">
      <w:pPr>
        <w:jc w:val="both"/>
        <w:rPr>
          <w:rFonts w:ascii="Arial" w:hAnsi="Arial"/>
        </w:rPr>
      </w:pPr>
    </w:p>
    <w:p w:rsidR="00420B3F" w:rsidRDefault="006046CC" w:rsidP="00F8686B">
      <w:pPr>
        <w:jc w:val="both"/>
        <w:rPr>
          <w:rFonts w:ascii="Arial" w:hAnsi="Arial"/>
        </w:rPr>
      </w:pPr>
      <w:r>
        <w:rPr>
          <w:rFonts w:ascii="Arial" w:hAnsi="Arial"/>
        </w:rPr>
        <w:t>Ms. Maestas</w:t>
      </w:r>
      <w:r w:rsidR="00B275A7">
        <w:rPr>
          <w:rFonts w:ascii="Arial" w:hAnsi="Arial"/>
        </w:rPr>
        <w:t xml:space="preserve"> said that the due dates for federal reports had been moved up, including the RSA 425, RSA 2, and RSA 15.</w:t>
      </w:r>
      <w:r w:rsidR="00461176">
        <w:rPr>
          <w:rFonts w:ascii="Arial" w:hAnsi="Arial"/>
        </w:rPr>
        <w:t xml:space="preserve"> </w:t>
      </w:r>
      <w:r w:rsidR="00B275A7">
        <w:rPr>
          <w:rFonts w:ascii="Arial" w:hAnsi="Arial"/>
        </w:rPr>
        <w:t xml:space="preserve">She </w:t>
      </w:r>
      <w:r w:rsidR="00B12D29">
        <w:rPr>
          <w:rFonts w:ascii="Arial" w:hAnsi="Arial"/>
        </w:rPr>
        <w:t xml:space="preserve">said </w:t>
      </w:r>
      <w:r>
        <w:rPr>
          <w:rFonts w:ascii="Arial" w:hAnsi="Arial"/>
        </w:rPr>
        <w:t>that Seymour Levy</w:t>
      </w:r>
      <w:r w:rsidR="00420B3F">
        <w:rPr>
          <w:rFonts w:ascii="Arial" w:hAnsi="Arial"/>
        </w:rPr>
        <w:t xml:space="preserve"> will be coming in </w:t>
      </w:r>
      <w:r>
        <w:rPr>
          <w:rFonts w:ascii="Arial" w:hAnsi="Arial"/>
        </w:rPr>
        <w:t>M</w:t>
      </w:r>
      <w:r w:rsidR="00420B3F">
        <w:rPr>
          <w:rFonts w:ascii="Arial" w:hAnsi="Arial"/>
        </w:rPr>
        <w:t xml:space="preserve">arch to conduct </w:t>
      </w:r>
      <w:r>
        <w:rPr>
          <w:rFonts w:ascii="Arial" w:hAnsi="Arial"/>
        </w:rPr>
        <w:t xml:space="preserve">a joint </w:t>
      </w:r>
      <w:r w:rsidR="00420B3F">
        <w:rPr>
          <w:rFonts w:ascii="Arial" w:hAnsi="Arial"/>
        </w:rPr>
        <w:t xml:space="preserve">training </w:t>
      </w:r>
      <w:r>
        <w:rPr>
          <w:rFonts w:ascii="Arial" w:hAnsi="Arial"/>
        </w:rPr>
        <w:t xml:space="preserve">with </w:t>
      </w:r>
      <w:r w:rsidR="00420B3F">
        <w:rPr>
          <w:rFonts w:ascii="Arial" w:hAnsi="Arial"/>
        </w:rPr>
        <w:t xml:space="preserve">the </w:t>
      </w:r>
      <w:r>
        <w:rPr>
          <w:rFonts w:ascii="Arial" w:hAnsi="Arial"/>
        </w:rPr>
        <w:t>Commissi</w:t>
      </w:r>
      <w:r w:rsidR="00420B3F">
        <w:rPr>
          <w:rFonts w:ascii="Arial" w:hAnsi="Arial"/>
        </w:rPr>
        <w:t xml:space="preserve">on and Division of Vocational Rehabilitation. She said that </w:t>
      </w:r>
      <w:r>
        <w:rPr>
          <w:rFonts w:ascii="Arial" w:hAnsi="Arial"/>
        </w:rPr>
        <w:t xml:space="preserve">the training will cover the span of a </w:t>
      </w:r>
      <w:r w:rsidR="00420B3F">
        <w:rPr>
          <w:rFonts w:ascii="Arial" w:hAnsi="Arial"/>
        </w:rPr>
        <w:t>week.</w:t>
      </w:r>
    </w:p>
    <w:p w:rsidR="00420B3F" w:rsidRDefault="00420B3F" w:rsidP="00F8686B">
      <w:pPr>
        <w:jc w:val="both"/>
        <w:rPr>
          <w:rFonts w:ascii="Arial" w:hAnsi="Arial"/>
        </w:rPr>
      </w:pPr>
    </w:p>
    <w:p w:rsidR="00420B3F" w:rsidRDefault="006046CC" w:rsidP="00F8686B">
      <w:pPr>
        <w:jc w:val="both"/>
        <w:rPr>
          <w:rFonts w:ascii="Arial" w:hAnsi="Arial"/>
        </w:rPr>
      </w:pPr>
      <w:r>
        <w:rPr>
          <w:rFonts w:ascii="Arial" w:hAnsi="Arial"/>
        </w:rPr>
        <w:t xml:space="preserve">Mr. Trapp </w:t>
      </w:r>
      <w:r w:rsidR="00420B3F">
        <w:rPr>
          <w:rFonts w:ascii="Arial" w:hAnsi="Arial"/>
        </w:rPr>
        <w:t>thanked Daphne Mitchell and Audrey Trujillo for their efforts to make sure the RSA-911 report was submitted on time.</w:t>
      </w:r>
    </w:p>
    <w:p w:rsidR="00420B3F" w:rsidRDefault="00420B3F" w:rsidP="00F8686B">
      <w:pPr>
        <w:jc w:val="both"/>
        <w:rPr>
          <w:rFonts w:ascii="Arial" w:hAnsi="Arial"/>
        </w:rPr>
      </w:pPr>
    </w:p>
    <w:p w:rsidR="00420B3F" w:rsidRDefault="006046CC" w:rsidP="00F8686B">
      <w:pPr>
        <w:jc w:val="both"/>
        <w:rPr>
          <w:rFonts w:ascii="Arial" w:hAnsi="Arial"/>
        </w:rPr>
      </w:pPr>
      <w:r>
        <w:rPr>
          <w:rFonts w:ascii="Arial" w:hAnsi="Arial"/>
        </w:rPr>
        <w:t xml:space="preserve">Ms. Maestas </w:t>
      </w:r>
      <w:r w:rsidR="00420B3F">
        <w:rPr>
          <w:rFonts w:ascii="Arial" w:hAnsi="Arial"/>
        </w:rPr>
        <w:t xml:space="preserve">also thanked Mr. Schreiber and </w:t>
      </w:r>
      <w:r>
        <w:rPr>
          <w:rFonts w:ascii="Arial" w:hAnsi="Arial"/>
        </w:rPr>
        <w:t xml:space="preserve">Mr. Trapp </w:t>
      </w:r>
      <w:r w:rsidR="00420B3F">
        <w:rPr>
          <w:rFonts w:ascii="Arial" w:hAnsi="Arial"/>
        </w:rPr>
        <w:t xml:space="preserve">for their efforts in </w:t>
      </w:r>
      <w:r>
        <w:rPr>
          <w:rFonts w:ascii="Arial" w:hAnsi="Arial"/>
        </w:rPr>
        <w:t>p</w:t>
      </w:r>
      <w:r w:rsidR="00420B3F">
        <w:rPr>
          <w:rFonts w:ascii="Arial" w:hAnsi="Arial"/>
        </w:rPr>
        <w:t xml:space="preserve">resenting on the agency budget. She said that she thought that </w:t>
      </w:r>
      <w:r>
        <w:rPr>
          <w:rFonts w:ascii="Arial" w:hAnsi="Arial"/>
        </w:rPr>
        <w:t>Mr. Trapp’s</w:t>
      </w:r>
      <w:r w:rsidR="00420B3F">
        <w:rPr>
          <w:rFonts w:ascii="Arial" w:hAnsi="Arial"/>
        </w:rPr>
        <w:t xml:space="preserve"> presentation to help the representatives understand the agency budget was very valuable</w:t>
      </w:r>
      <w:r w:rsidR="00887CEB">
        <w:rPr>
          <w:rFonts w:ascii="Arial" w:hAnsi="Arial"/>
        </w:rPr>
        <w:t xml:space="preserve"> and especially on the issue of program income and the Commission’s non-reversionary language</w:t>
      </w:r>
      <w:r w:rsidR="00420B3F">
        <w:rPr>
          <w:rFonts w:ascii="Arial" w:hAnsi="Arial"/>
        </w:rPr>
        <w:t>.</w:t>
      </w:r>
    </w:p>
    <w:p w:rsidR="00896B8E" w:rsidRDefault="00896B8E" w:rsidP="00F8686B">
      <w:pPr>
        <w:jc w:val="both"/>
        <w:rPr>
          <w:rFonts w:ascii="Arial" w:hAnsi="Arial"/>
        </w:rPr>
      </w:pPr>
    </w:p>
    <w:p w:rsidR="00896B8E" w:rsidRDefault="00C907D5" w:rsidP="00F8686B">
      <w:pPr>
        <w:jc w:val="both"/>
        <w:rPr>
          <w:rFonts w:ascii="Arial" w:hAnsi="Arial"/>
        </w:rPr>
      </w:pPr>
      <w:r>
        <w:rPr>
          <w:rFonts w:ascii="Arial" w:hAnsi="Arial"/>
        </w:rPr>
        <w:t xml:space="preserve">Mr. Trapp </w:t>
      </w:r>
      <w:r w:rsidR="00896B8E">
        <w:rPr>
          <w:rFonts w:ascii="Arial" w:hAnsi="Arial"/>
        </w:rPr>
        <w:t xml:space="preserve">said that </w:t>
      </w:r>
      <w:r>
        <w:rPr>
          <w:rFonts w:ascii="Arial" w:hAnsi="Arial"/>
        </w:rPr>
        <w:t>the agency r</w:t>
      </w:r>
      <w:r w:rsidR="00896B8E">
        <w:rPr>
          <w:rFonts w:ascii="Arial" w:hAnsi="Arial"/>
        </w:rPr>
        <w:t xml:space="preserve">ecently learned that the combined state plan is due </w:t>
      </w:r>
      <w:r>
        <w:rPr>
          <w:rFonts w:ascii="Arial" w:hAnsi="Arial"/>
        </w:rPr>
        <w:t xml:space="preserve">to RSA </w:t>
      </w:r>
      <w:r w:rsidR="00896B8E">
        <w:rPr>
          <w:rFonts w:ascii="Arial" w:hAnsi="Arial"/>
        </w:rPr>
        <w:t xml:space="preserve">on </w:t>
      </w:r>
      <w:r>
        <w:rPr>
          <w:rFonts w:ascii="Arial" w:hAnsi="Arial"/>
        </w:rPr>
        <w:t>M</w:t>
      </w:r>
      <w:r w:rsidR="00896B8E">
        <w:rPr>
          <w:rFonts w:ascii="Arial" w:hAnsi="Arial"/>
        </w:rPr>
        <w:t>arch 15. He said that the</w:t>
      </w:r>
      <w:r>
        <w:rPr>
          <w:rFonts w:ascii="Arial" w:hAnsi="Arial"/>
        </w:rPr>
        <w:t xml:space="preserve"> agency will</w:t>
      </w:r>
      <w:r w:rsidR="00896B8E">
        <w:rPr>
          <w:rFonts w:ascii="Arial" w:hAnsi="Arial"/>
        </w:rPr>
        <w:t xml:space="preserve"> need to have public meetings prior to </w:t>
      </w:r>
      <w:r w:rsidR="00472DF7">
        <w:rPr>
          <w:rFonts w:ascii="Arial" w:hAnsi="Arial"/>
        </w:rPr>
        <w:t>submitting the agency portion of the plan.</w:t>
      </w:r>
    </w:p>
    <w:p w:rsidR="00F8213A" w:rsidRPr="004A7ED3" w:rsidRDefault="00F8213A" w:rsidP="00F8686B">
      <w:pPr>
        <w:jc w:val="both"/>
        <w:rPr>
          <w:rFonts w:ascii="Arial" w:hAnsi="Arial"/>
        </w:rPr>
      </w:pPr>
    </w:p>
    <w:p w:rsidR="00A44087" w:rsidRDefault="005503BC" w:rsidP="00F8686B">
      <w:pPr>
        <w:jc w:val="both"/>
        <w:rPr>
          <w:rFonts w:ascii="Arial" w:hAnsi="Arial"/>
        </w:rPr>
      </w:pPr>
      <w:r w:rsidRPr="004A7ED3">
        <w:rPr>
          <w:rFonts w:ascii="Arial" w:hAnsi="Arial"/>
        </w:rPr>
        <w:t>c</w:t>
      </w:r>
      <w:r w:rsidR="00A44087" w:rsidRPr="004A7ED3">
        <w:rPr>
          <w:rFonts w:ascii="Arial" w:hAnsi="Arial"/>
        </w:rPr>
        <w:t xml:space="preserve">. </w:t>
      </w:r>
      <w:r w:rsidR="00EB345F" w:rsidRPr="004A7ED3">
        <w:rPr>
          <w:rFonts w:ascii="Arial" w:hAnsi="Arial"/>
        </w:rPr>
        <w:t xml:space="preserve">Independent Living and </w:t>
      </w:r>
      <w:r w:rsidR="00A44087" w:rsidRPr="004A7ED3">
        <w:rPr>
          <w:rFonts w:ascii="Arial" w:hAnsi="Arial"/>
        </w:rPr>
        <w:t>Vocational Rehabilitation, Salas</w:t>
      </w:r>
    </w:p>
    <w:p w:rsidR="00420B3F" w:rsidRDefault="00420B3F" w:rsidP="00F8686B">
      <w:pPr>
        <w:jc w:val="both"/>
        <w:rPr>
          <w:rFonts w:ascii="Arial" w:hAnsi="Arial"/>
        </w:rPr>
      </w:pPr>
    </w:p>
    <w:p w:rsidR="002F3B38" w:rsidRDefault="00C907D5" w:rsidP="00F8686B">
      <w:pPr>
        <w:jc w:val="both"/>
        <w:rPr>
          <w:rFonts w:ascii="Arial" w:hAnsi="Arial"/>
        </w:rPr>
      </w:pPr>
      <w:r>
        <w:rPr>
          <w:rFonts w:ascii="Arial" w:hAnsi="Arial"/>
        </w:rPr>
        <w:t xml:space="preserve">Mr. Salas </w:t>
      </w:r>
      <w:r w:rsidR="00887CEB">
        <w:rPr>
          <w:rFonts w:ascii="Arial" w:hAnsi="Arial"/>
        </w:rPr>
        <w:t xml:space="preserve">discussed </w:t>
      </w:r>
      <w:r w:rsidR="00420B3F">
        <w:rPr>
          <w:rFonts w:ascii="Arial" w:hAnsi="Arial"/>
        </w:rPr>
        <w:t xml:space="preserve">the current vacancies in both </w:t>
      </w:r>
      <w:r>
        <w:rPr>
          <w:rFonts w:ascii="Arial" w:hAnsi="Arial"/>
        </w:rPr>
        <w:t xml:space="preserve">the Independent Living and Vocational Rehabilitation </w:t>
      </w:r>
      <w:r w:rsidR="00420B3F">
        <w:rPr>
          <w:rFonts w:ascii="Arial" w:hAnsi="Arial"/>
        </w:rPr>
        <w:t xml:space="preserve">programs. He said that Barbara Kane has been hired </w:t>
      </w:r>
      <w:r w:rsidR="002F3B38">
        <w:rPr>
          <w:rFonts w:ascii="Arial" w:hAnsi="Arial"/>
        </w:rPr>
        <w:t xml:space="preserve">as an </w:t>
      </w:r>
      <w:r w:rsidR="00420B3F">
        <w:rPr>
          <w:rFonts w:ascii="Arial" w:hAnsi="Arial"/>
        </w:rPr>
        <w:t xml:space="preserve">Independent Living </w:t>
      </w:r>
      <w:r w:rsidR="002F3B38">
        <w:rPr>
          <w:rFonts w:ascii="Arial" w:hAnsi="Arial"/>
        </w:rPr>
        <w:t xml:space="preserve">teacher </w:t>
      </w:r>
      <w:r w:rsidR="00420B3F">
        <w:rPr>
          <w:rFonts w:ascii="Arial" w:hAnsi="Arial"/>
        </w:rPr>
        <w:t xml:space="preserve">in Las Cruces </w:t>
      </w:r>
      <w:r>
        <w:rPr>
          <w:rFonts w:ascii="Arial" w:hAnsi="Arial"/>
        </w:rPr>
        <w:t>and that she is current receiving her staff training at the Orientation Center</w:t>
      </w:r>
      <w:r w:rsidR="00420B3F">
        <w:rPr>
          <w:rFonts w:ascii="Arial" w:hAnsi="Arial"/>
        </w:rPr>
        <w:t xml:space="preserve">. He </w:t>
      </w:r>
      <w:r>
        <w:rPr>
          <w:rFonts w:ascii="Arial" w:hAnsi="Arial"/>
        </w:rPr>
        <w:t xml:space="preserve">also </w:t>
      </w:r>
      <w:r w:rsidR="00420B3F">
        <w:rPr>
          <w:rFonts w:ascii="Arial" w:hAnsi="Arial"/>
        </w:rPr>
        <w:t>said that Monica Becker</w:t>
      </w:r>
      <w:r>
        <w:rPr>
          <w:rFonts w:ascii="Arial" w:hAnsi="Arial"/>
        </w:rPr>
        <w:t xml:space="preserve"> who has been </w:t>
      </w:r>
      <w:r>
        <w:rPr>
          <w:rFonts w:ascii="Arial" w:hAnsi="Arial"/>
        </w:rPr>
        <w:lastRenderedPageBreak/>
        <w:t>working at the front reception desk has been hired</w:t>
      </w:r>
      <w:r w:rsidR="00420B3F">
        <w:rPr>
          <w:rFonts w:ascii="Arial" w:hAnsi="Arial"/>
        </w:rPr>
        <w:t xml:space="preserve"> into the Independent Living secretary position</w:t>
      </w:r>
      <w:r>
        <w:rPr>
          <w:rFonts w:ascii="Arial" w:hAnsi="Arial"/>
        </w:rPr>
        <w:t xml:space="preserve">. </w:t>
      </w:r>
    </w:p>
    <w:p w:rsidR="001B7BB3" w:rsidRDefault="001B7BB3" w:rsidP="00F8686B">
      <w:pPr>
        <w:jc w:val="both"/>
        <w:rPr>
          <w:rFonts w:ascii="Arial" w:hAnsi="Arial"/>
        </w:rPr>
      </w:pPr>
    </w:p>
    <w:p w:rsidR="00847DD0" w:rsidRDefault="00847DD0" w:rsidP="00F8686B">
      <w:pPr>
        <w:jc w:val="both"/>
        <w:rPr>
          <w:rFonts w:ascii="Arial" w:hAnsi="Arial"/>
        </w:rPr>
      </w:pPr>
      <w:r w:rsidRPr="00847DD0">
        <w:rPr>
          <w:rFonts w:ascii="Arial" w:hAnsi="Arial"/>
        </w:rPr>
        <w:t>Mr. Schreiber complemented Monica Becker on the job she has been doing</w:t>
      </w:r>
    </w:p>
    <w:p w:rsidR="00847DD0" w:rsidRDefault="00847DD0" w:rsidP="00F8686B">
      <w:pPr>
        <w:jc w:val="both"/>
        <w:rPr>
          <w:rFonts w:ascii="Arial" w:hAnsi="Arial"/>
        </w:rPr>
      </w:pPr>
    </w:p>
    <w:p w:rsidR="001B7BB3" w:rsidRDefault="00C907D5" w:rsidP="00F8686B">
      <w:pPr>
        <w:jc w:val="both"/>
        <w:rPr>
          <w:rFonts w:ascii="Arial" w:hAnsi="Arial"/>
        </w:rPr>
      </w:pPr>
      <w:r>
        <w:rPr>
          <w:rFonts w:ascii="Arial" w:hAnsi="Arial"/>
        </w:rPr>
        <w:t xml:space="preserve">Mr. Salas said that the agency received permission to </w:t>
      </w:r>
      <w:r w:rsidR="00E13E14">
        <w:rPr>
          <w:rFonts w:ascii="Arial" w:hAnsi="Arial"/>
        </w:rPr>
        <w:t xml:space="preserve">fill </w:t>
      </w:r>
      <w:r>
        <w:rPr>
          <w:rFonts w:ascii="Arial" w:hAnsi="Arial"/>
        </w:rPr>
        <w:t xml:space="preserve">the </w:t>
      </w:r>
      <w:r w:rsidR="00F10882">
        <w:rPr>
          <w:rFonts w:ascii="Arial" w:hAnsi="Arial"/>
        </w:rPr>
        <w:t xml:space="preserve">vacant Governor’s Exempt </w:t>
      </w:r>
      <w:r>
        <w:rPr>
          <w:rFonts w:ascii="Arial" w:hAnsi="Arial"/>
        </w:rPr>
        <w:t xml:space="preserve">position and said that they intend </w:t>
      </w:r>
      <w:r w:rsidR="001B7BB3">
        <w:rPr>
          <w:rFonts w:ascii="Arial" w:hAnsi="Arial"/>
        </w:rPr>
        <w:t xml:space="preserve">to hire </w:t>
      </w:r>
      <w:r w:rsidR="00F10882">
        <w:rPr>
          <w:rFonts w:ascii="Arial" w:hAnsi="Arial"/>
        </w:rPr>
        <w:t xml:space="preserve">a business engagement person </w:t>
      </w:r>
      <w:r w:rsidR="001B7BB3">
        <w:rPr>
          <w:rFonts w:ascii="Arial" w:hAnsi="Arial"/>
        </w:rPr>
        <w:t xml:space="preserve">who will </w:t>
      </w:r>
      <w:r>
        <w:rPr>
          <w:rFonts w:ascii="Arial" w:hAnsi="Arial"/>
        </w:rPr>
        <w:t xml:space="preserve">focus on </w:t>
      </w:r>
      <w:r w:rsidR="001B7BB3">
        <w:rPr>
          <w:rFonts w:ascii="Arial" w:hAnsi="Arial"/>
        </w:rPr>
        <w:t>build</w:t>
      </w:r>
      <w:r>
        <w:rPr>
          <w:rFonts w:ascii="Arial" w:hAnsi="Arial"/>
        </w:rPr>
        <w:t>ing</w:t>
      </w:r>
      <w:r w:rsidR="001B7BB3">
        <w:rPr>
          <w:rFonts w:ascii="Arial" w:hAnsi="Arial"/>
        </w:rPr>
        <w:t xml:space="preserve"> relationships with employers. </w:t>
      </w:r>
    </w:p>
    <w:p w:rsidR="001B7BB3" w:rsidRDefault="001B7BB3" w:rsidP="00F8686B">
      <w:pPr>
        <w:jc w:val="both"/>
        <w:rPr>
          <w:rFonts w:ascii="Arial" w:hAnsi="Arial"/>
        </w:rPr>
      </w:pPr>
    </w:p>
    <w:p w:rsidR="00D22700" w:rsidRDefault="00C907D5" w:rsidP="00F8686B">
      <w:pPr>
        <w:jc w:val="both"/>
        <w:rPr>
          <w:rFonts w:ascii="Arial" w:hAnsi="Arial"/>
        </w:rPr>
      </w:pPr>
      <w:r>
        <w:rPr>
          <w:rFonts w:ascii="Arial" w:hAnsi="Arial"/>
        </w:rPr>
        <w:t xml:space="preserve">Mr. Salas </w:t>
      </w:r>
      <w:r w:rsidR="001B7BB3">
        <w:rPr>
          <w:rFonts w:ascii="Arial" w:hAnsi="Arial"/>
        </w:rPr>
        <w:t>said that the Independent Living staff is meeting monthly and that they meet every other month with the Vocational Rehabilitation counselors.</w:t>
      </w:r>
    </w:p>
    <w:p w:rsidR="001B7BB3" w:rsidRDefault="001B7BB3" w:rsidP="00F8686B">
      <w:pPr>
        <w:jc w:val="both"/>
        <w:rPr>
          <w:rFonts w:ascii="Arial" w:hAnsi="Arial"/>
        </w:rPr>
      </w:pPr>
    </w:p>
    <w:p w:rsidR="0001582F" w:rsidRDefault="0001582F" w:rsidP="00F8686B">
      <w:pPr>
        <w:jc w:val="both"/>
        <w:rPr>
          <w:rFonts w:ascii="Arial" w:hAnsi="Arial"/>
        </w:rPr>
      </w:pPr>
      <w:r>
        <w:rPr>
          <w:rFonts w:ascii="Arial" w:hAnsi="Arial"/>
        </w:rPr>
        <w:t xml:space="preserve">Mr. Salas reported that for State Fiscal Year 2018, there have </w:t>
      </w:r>
      <w:r w:rsidR="00196CF3">
        <w:rPr>
          <w:rFonts w:ascii="Arial" w:hAnsi="Arial"/>
        </w:rPr>
        <w:t xml:space="preserve">so far </w:t>
      </w:r>
      <w:r>
        <w:rPr>
          <w:rFonts w:ascii="Arial" w:hAnsi="Arial"/>
        </w:rPr>
        <w:t>been eight closures in competitive integrated settings, none in self-employment and BEP for a total of eight with an average starting wage of $18.36 per hour.</w:t>
      </w:r>
      <w:r w:rsidR="00196CF3">
        <w:rPr>
          <w:rFonts w:ascii="Arial" w:hAnsi="Arial"/>
        </w:rPr>
        <w:t xml:space="preserve"> </w:t>
      </w:r>
      <w:r>
        <w:rPr>
          <w:rFonts w:ascii="Arial" w:hAnsi="Arial"/>
        </w:rPr>
        <w:t xml:space="preserve">For Federal Fiscal Year 2018, </w:t>
      </w:r>
      <w:r w:rsidR="00196CF3">
        <w:rPr>
          <w:rFonts w:ascii="Arial" w:hAnsi="Arial"/>
        </w:rPr>
        <w:t xml:space="preserve">he said </w:t>
      </w:r>
      <w:r>
        <w:rPr>
          <w:rFonts w:ascii="Arial" w:hAnsi="Arial"/>
        </w:rPr>
        <w:t>there have been two closures in competitive integrated settings, none in self-employment and BEP for a total of two with an average starting wage of $9.50 per hour.</w:t>
      </w:r>
    </w:p>
    <w:p w:rsidR="0001582F" w:rsidRDefault="0001582F" w:rsidP="00F8686B">
      <w:pPr>
        <w:jc w:val="both"/>
        <w:rPr>
          <w:rFonts w:ascii="Arial" w:hAnsi="Arial"/>
        </w:rPr>
      </w:pPr>
    </w:p>
    <w:p w:rsidR="00A44087" w:rsidRDefault="005503BC" w:rsidP="00F8686B">
      <w:pPr>
        <w:jc w:val="both"/>
        <w:rPr>
          <w:rFonts w:ascii="Arial" w:hAnsi="Arial"/>
        </w:rPr>
      </w:pPr>
      <w:r w:rsidRPr="004A7ED3">
        <w:rPr>
          <w:rFonts w:ascii="Arial" w:hAnsi="Arial"/>
        </w:rPr>
        <w:t>d</w:t>
      </w:r>
      <w:r w:rsidR="00A44087" w:rsidRPr="004A7ED3">
        <w:rPr>
          <w:rFonts w:ascii="Arial" w:hAnsi="Arial"/>
        </w:rPr>
        <w:t xml:space="preserve">. Orientation Center, </w:t>
      </w:r>
      <w:r w:rsidR="002101F9" w:rsidRPr="004A7ED3">
        <w:rPr>
          <w:rFonts w:ascii="Arial" w:hAnsi="Arial"/>
        </w:rPr>
        <w:t>Trapp</w:t>
      </w:r>
    </w:p>
    <w:p w:rsidR="001B7BB3" w:rsidRDefault="001B7BB3" w:rsidP="00F8686B">
      <w:pPr>
        <w:jc w:val="both"/>
        <w:rPr>
          <w:rFonts w:ascii="Arial" w:hAnsi="Arial"/>
        </w:rPr>
      </w:pPr>
    </w:p>
    <w:p w:rsidR="001B7BB3" w:rsidRDefault="006A6CF4" w:rsidP="00F8686B">
      <w:pPr>
        <w:jc w:val="both"/>
        <w:rPr>
          <w:rFonts w:ascii="Arial" w:hAnsi="Arial"/>
        </w:rPr>
      </w:pPr>
      <w:r>
        <w:rPr>
          <w:rFonts w:ascii="Arial" w:hAnsi="Arial"/>
        </w:rPr>
        <w:t xml:space="preserve">Mr. Trapp </w:t>
      </w:r>
      <w:r w:rsidR="005B1E16">
        <w:rPr>
          <w:rFonts w:ascii="Arial" w:hAnsi="Arial"/>
        </w:rPr>
        <w:t xml:space="preserve">reported for Lucy Alexander, saying </w:t>
      </w:r>
      <w:r>
        <w:rPr>
          <w:rFonts w:ascii="Arial" w:hAnsi="Arial"/>
        </w:rPr>
        <w:t>that t</w:t>
      </w:r>
      <w:r w:rsidR="00896B8E">
        <w:rPr>
          <w:rFonts w:ascii="Arial" w:hAnsi="Arial"/>
        </w:rPr>
        <w:t xml:space="preserve">here are 11 students </w:t>
      </w:r>
      <w:r>
        <w:rPr>
          <w:rFonts w:ascii="Arial" w:hAnsi="Arial"/>
        </w:rPr>
        <w:t xml:space="preserve">currently attending </w:t>
      </w:r>
      <w:r w:rsidR="00896B8E">
        <w:rPr>
          <w:rFonts w:ascii="Arial" w:hAnsi="Arial"/>
        </w:rPr>
        <w:t>the Orientation Center</w:t>
      </w:r>
      <w:r>
        <w:rPr>
          <w:rFonts w:ascii="Arial" w:hAnsi="Arial"/>
        </w:rPr>
        <w:t>. He also said that the C</w:t>
      </w:r>
      <w:r w:rsidR="00896B8E">
        <w:rPr>
          <w:rFonts w:ascii="Arial" w:hAnsi="Arial"/>
        </w:rPr>
        <w:t xml:space="preserve">enter is short staffed at this time </w:t>
      </w:r>
      <w:r>
        <w:rPr>
          <w:rFonts w:ascii="Arial" w:hAnsi="Arial"/>
        </w:rPr>
        <w:t xml:space="preserve">so they are not attending the </w:t>
      </w:r>
      <w:r w:rsidR="00896B8E">
        <w:rPr>
          <w:rFonts w:ascii="Arial" w:hAnsi="Arial"/>
        </w:rPr>
        <w:t xml:space="preserve">training in Albuquerque. He reported that the heat </w:t>
      </w:r>
      <w:r>
        <w:rPr>
          <w:rFonts w:ascii="Arial" w:hAnsi="Arial"/>
        </w:rPr>
        <w:t xml:space="preserve">on the second floor of the main building </w:t>
      </w:r>
      <w:r w:rsidR="00896B8E">
        <w:rPr>
          <w:rFonts w:ascii="Arial" w:hAnsi="Arial"/>
        </w:rPr>
        <w:t xml:space="preserve">went out for a short time and </w:t>
      </w:r>
      <w:r>
        <w:rPr>
          <w:rFonts w:ascii="Arial" w:hAnsi="Arial"/>
        </w:rPr>
        <w:t xml:space="preserve">he </w:t>
      </w:r>
      <w:r w:rsidR="00896B8E">
        <w:rPr>
          <w:rFonts w:ascii="Arial" w:hAnsi="Arial"/>
        </w:rPr>
        <w:t>thanked the staff in Santa Fe for their assistance with getting purchase orders out in order to have the necessary repairs completed.</w:t>
      </w:r>
    </w:p>
    <w:p w:rsidR="00896B8E" w:rsidRDefault="00896B8E" w:rsidP="00F8686B">
      <w:pPr>
        <w:jc w:val="both"/>
        <w:rPr>
          <w:rFonts w:ascii="Arial" w:hAnsi="Arial"/>
        </w:rPr>
      </w:pPr>
    </w:p>
    <w:p w:rsidR="00B56A7C" w:rsidRDefault="00B56A7C" w:rsidP="00F8686B">
      <w:pPr>
        <w:jc w:val="both"/>
        <w:rPr>
          <w:rFonts w:ascii="Arial" w:hAnsi="Arial"/>
        </w:rPr>
      </w:pPr>
      <w:r w:rsidRPr="004A7ED3">
        <w:rPr>
          <w:rFonts w:ascii="Arial" w:hAnsi="Arial"/>
        </w:rPr>
        <w:t>e. Skills Center, Burma</w:t>
      </w:r>
    </w:p>
    <w:p w:rsidR="00F834B9" w:rsidRDefault="00F834B9" w:rsidP="00F8686B">
      <w:pPr>
        <w:jc w:val="both"/>
        <w:rPr>
          <w:rFonts w:ascii="Arial" w:hAnsi="Arial"/>
        </w:rPr>
      </w:pPr>
    </w:p>
    <w:p w:rsidR="009A74C6" w:rsidRPr="009A74C6" w:rsidRDefault="00F834B9" w:rsidP="009A74C6">
      <w:pPr>
        <w:jc w:val="both"/>
        <w:rPr>
          <w:rFonts w:ascii="Arial" w:hAnsi="Arial"/>
        </w:rPr>
      </w:pPr>
      <w:r>
        <w:rPr>
          <w:rFonts w:ascii="Arial" w:hAnsi="Arial"/>
        </w:rPr>
        <w:t>Ms. Burma</w:t>
      </w:r>
      <w:r w:rsidR="003667BD">
        <w:rPr>
          <w:rFonts w:ascii="Arial" w:hAnsi="Arial"/>
        </w:rPr>
        <w:t xml:space="preserve"> said she has recently </w:t>
      </w:r>
      <w:r w:rsidR="009A74C6" w:rsidRPr="009A74C6">
        <w:rPr>
          <w:rFonts w:ascii="Arial" w:hAnsi="Arial"/>
        </w:rPr>
        <w:t xml:space="preserve">served 3 students </w:t>
      </w:r>
      <w:r w:rsidR="003667BD">
        <w:rPr>
          <w:rFonts w:ascii="Arial" w:hAnsi="Arial"/>
        </w:rPr>
        <w:t>through the T</w:t>
      </w:r>
      <w:r w:rsidR="009A74C6" w:rsidRPr="009A74C6">
        <w:rPr>
          <w:rFonts w:ascii="Arial" w:hAnsi="Arial"/>
        </w:rPr>
        <w:t xml:space="preserve">echnology for </w:t>
      </w:r>
      <w:r w:rsidR="003667BD">
        <w:rPr>
          <w:rFonts w:ascii="Arial" w:hAnsi="Arial"/>
        </w:rPr>
        <w:t>C</w:t>
      </w:r>
      <w:r w:rsidR="009A74C6" w:rsidRPr="009A74C6">
        <w:rPr>
          <w:rFonts w:ascii="Arial" w:hAnsi="Arial"/>
        </w:rPr>
        <w:t>hildren</w:t>
      </w:r>
      <w:r w:rsidR="003667BD">
        <w:rPr>
          <w:rFonts w:ascii="Arial" w:hAnsi="Arial"/>
        </w:rPr>
        <w:t xml:space="preserve"> program. She said that she is currently </w:t>
      </w:r>
      <w:r w:rsidR="009A74C6" w:rsidRPr="009A74C6">
        <w:rPr>
          <w:rFonts w:ascii="Arial" w:hAnsi="Arial"/>
        </w:rPr>
        <w:t xml:space="preserve">planning for </w:t>
      </w:r>
      <w:r w:rsidR="003667BD">
        <w:rPr>
          <w:rFonts w:ascii="Arial" w:hAnsi="Arial"/>
        </w:rPr>
        <w:t xml:space="preserve">the </w:t>
      </w:r>
      <w:r w:rsidR="009A74C6" w:rsidRPr="009A74C6">
        <w:rPr>
          <w:rFonts w:ascii="Arial" w:hAnsi="Arial"/>
        </w:rPr>
        <w:t>STEP program.</w:t>
      </w:r>
    </w:p>
    <w:p w:rsidR="009A74C6" w:rsidRPr="009A74C6" w:rsidRDefault="009A74C6" w:rsidP="009A74C6">
      <w:pPr>
        <w:jc w:val="both"/>
        <w:rPr>
          <w:rFonts w:ascii="Arial" w:hAnsi="Arial"/>
        </w:rPr>
      </w:pPr>
    </w:p>
    <w:p w:rsidR="009A74C6" w:rsidRPr="009A74C6" w:rsidRDefault="006F06A3" w:rsidP="009A74C6">
      <w:pPr>
        <w:jc w:val="both"/>
        <w:rPr>
          <w:rFonts w:ascii="Arial" w:hAnsi="Arial"/>
        </w:rPr>
      </w:pPr>
      <w:r>
        <w:rPr>
          <w:rFonts w:ascii="Arial" w:hAnsi="Arial"/>
        </w:rPr>
        <w:t xml:space="preserve">Mr. </w:t>
      </w:r>
      <w:r w:rsidR="009A74C6" w:rsidRPr="009A74C6">
        <w:rPr>
          <w:rFonts w:ascii="Arial" w:hAnsi="Arial"/>
        </w:rPr>
        <w:t xml:space="preserve">Babb asked </w:t>
      </w:r>
      <w:r w:rsidR="003667BD">
        <w:rPr>
          <w:rFonts w:ascii="Arial" w:hAnsi="Arial"/>
        </w:rPr>
        <w:t xml:space="preserve">her </w:t>
      </w:r>
      <w:r w:rsidR="009A74C6" w:rsidRPr="009A74C6">
        <w:rPr>
          <w:rFonts w:ascii="Arial" w:hAnsi="Arial"/>
        </w:rPr>
        <w:t xml:space="preserve">about </w:t>
      </w:r>
      <w:r w:rsidR="003667BD">
        <w:rPr>
          <w:rFonts w:ascii="Arial" w:hAnsi="Arial"/>
        </w:rPr>
        <w:t xml:space="preserve">the use of </w:t>
      </w:r>
      <w:r w:rsidR="009A74C6" w:rsidRPr="009A74C6">
        <w:rPr>
          <w:rFonts w:ascii="Arial" w:hAnsi="Arial"/>
        </w:rPr>
        <w:t>Hadley.</w:t>
      </w:r>
    </w:p>
    <w:p w:rsidR="009A74C6" w:rsidRPr="009A74C6" w:rsidRDefault="009A74C6" w:rsidP="009A74C6">
      <w:pPr>
        <w:jc w:val="both"/>
        <w:rPr>
          <w:rFonts w:ascii="Arial" w:hAnsi="Arial"/>
        </w:rPr>
      </w:pPr>
    </w:p>
    <w:p w:rsidR="003667BD" w:rsidRDefault="009A74C6" w:rsidP="009A74C6">
      <w:pPr>
        <w:jc w:val="both"/>
        <w:rPr>
          <w:rFonts w:ascii="Arial" w:hAnsi="Arial"/>
        </w:rPr>
      </w:pPr>
      <w:r w:rsidRPr="009A74C6">
        <w:rPr>
          <w:rFonts w:ascii="Arial" w:hAnsi="Arial"/>
        </w:rPr>
        <w:t>Ms. Burma said she was a Hadley Ambassador</w:t>
      </w:r>
      <w:r w:rsidR="003667BD">
        <w:rPr>
          <w:rFonts w:ascii="Arial" w:hAnsi="Arial"/>
        </w:rPr>
        <w:t xml:space="preserve">, and that </w:t>
      </w:r>
      <w:r w:rsidRPr="009A74C6">
        <w:rPr>
          <w:rFonts w:ascii="Arial" w:hAnsi="Arial"/>
        </w:rPr>
        <w:t>one student using</w:t>
      </w:r>
      <w:r w:rsidR="00423F15">
        <w:rPr>
          <w:rFonts w:ascii="Arial" w:hAnsi="Arial"/>
        </w:rPr>
        <w:t xml:space="preserve"> </w:t>
      </w:r>
      <w:r w:rsidR="003667BD">
        <w:rPr>
          <w:rFonts w:ascii="Arial" w:hAnsi="Arial"/>
        </w:rPr>
        <w:t>Hadley is being served in the Skills Center.</w:t>
      </w:r>
    </w:p>
    <w:p w:rsidR="009A74C6" w:rsidRPr="009A74C6" w:rsidRDefault="003667BD" w:rsidP="009A74C6">
      <w:pPr>
        <w:jc w:val="both"/>
        <w:rPr>
          <w:rFonts w:ascii="Arial" w:hAnsi="Arial"/>
        </w:rPr>
      </w:pPr>
      <w:r>
        <w:rPr>
          <w:rFonts w:ascii="Arial" w:hAnsi="Arial"/>
        </w:rPr>
        <w:t xml:space="preserve"> </w:t>
      </w:r>
    </w:p>
    <w:p w:rsidR="00423F15" w:rsidRDefault="009A74C6" w:rsidP="00423F15">
      <w:pPr>
        <w:jc w:val="both"/>
        <w:rPr>
          <w:rFonts w:ascii="Arial" w:hAnsi="Arial"/>
        </w:rPr>
      </w:pPr>
      <w:r w:rsidRPr="009A74C6">
        <w:rPr>
          <w:rFonts w:ascii="Arial" w:hAnsi="Arial"/>
        </w:rPr>
        <w:t>Mr. Trapp talked about HB171</w:t>
      </w:r>
      <w:r w:rsidR="00423F15">
        <w:rPr>
          <w:rFonts w:ascii="Arial" w:hAnsi="Arial"/>
        </w:rPr>
        <w:t xml:space="preserve">, </w:t>
      </w:r>
      <w:r w:rsidR="00836F20">
        <w:rPr>
          <w:rFonts w:ascii="Arial" w:hAnsi="Arial"/>
        </w:rPr>
        <w:t xml:space="preserve">the </w:t>
      </w:r>
      <w:r w:rsidR="00423F15">
        <w:rPr>
          <w:rFonts w:ascii="Arial" w:hAnsi="Arial"/>
        </w:rPr>
        <w:t>Rights of Blind Parents Act.</w:t>
      </w:r>
      <w:r w:rsidR="00836F20">
        <w:rPr>
          <w:rFonts w:ascii="Arial" w:hAnsi="Arial"/>
        </w:rPr>
        <w:t xml:space="preserve"> He said that the National Federation of the Blind had worked to get the bill introduced, and that it would protect blind parents. Mr. Trapp said that it was especially a concern for blind parents during divorce cases</w:t>
      </w:r>
      <w:r w:rsidR="004A0E63">
        <w:rPr>
          <w:rFonts w:ascii="Arial" w:hAnsi="Arial"/>
        </w:rPr>
        <w:t>.</w:t>
      </w:r>
      <w:r w:rsidR="00423F15">
        <w:rPr>
          <w:rFonts w:ascii="Arial" w:hAnsi="Arial"/>
        </w:rPr>
        <w:t xml:space="preserve"> He said that he just received a bill analysis request on the HB 171, and that he has 24-hours to present his analysis.</w:t>
      </w:r>
    </w:p>
    <w:p w:rsidR="009A74C6" w:rsidRPr="009A74C6" w:rsidRDefault="009A74C6" w:rsidP="009A74C6">
      <w:pPr>
        <w:jc w:val="both"/>
        <w:rPr>
          <w:rFonts w:ascii="Arial" w:hAnsi="Arial"/>
        </w:rPr>
      </w:pPr>
    </w:p>
    <w:p w:rsidR="009A74C6" w:rsidRPr="009A74C6" w:rsidRDefault="009A74C6" w:rsidP="009A74C6">
      <w:pPr>
        <w:jc w:val="both"/>
        <w:rPr>
          <w:rFonts w:ascii="Arial" w:hAnsi="Arial"/>
        </w:rPr>
      </w:pPr>
      <w:r w:rsidRPr="009A74C6">
        <w:rPr>
          <w:rFonts w:ascii="Arial" w:hAnsi="Arial"/>
        </w:rPr>
        <w:t xml:space="preserve">Mr. Schreiber mentioned </w:t>
      </w:r>
      <w:r w:rsidR="0056209D">
        <w:rPr>
          <w:rFonts w:ascii="Arial" w:hAnsi="Arial"/>
        </w:rPr>
        <w:t xml:space="preserve">a </w:t>
      </w:r>
      <w:r w:rsidRPr="009A74C6">
        <w:rPr>
          <w:rFonts w:ascii="Arial" w:hAnsi="Arial"/>
        </w:rPr>
        <w:t>person who was in hospice</w:t>
      </w:r>
      <w:r w:rsidR="0056209D">
        <w:rPr>
          <w:rFonts w:ascii="Arial" w:hAnsi="Arial"/>
        </w:rPr>
        <w:t xml:space="preserve"> and had been served by the Commission, and </w:t>
      </w:r>
      <w:r w:rsidRPr="009A74C6">
        <w:rPr>
          <w:rFonts w:ascii="Arial" w:hAnsi="Arial"/>
        </w:rPr>
        <w:t>thanked Jim Salas</w:t>
      </w:r>
      <w:r w:rsidR="0056209D">
        <w:rPr>
          <w:rFonts w:ascii="Arial" w:hAnsi="Arial"/>
        </w:rPr>
        <w:t xml:space="preserve"> for working with this individual.</w:t>
      </w:r>
    </w:p>
    <w:p w:rsidR="004A0E63" w:rsidRDefault="004A0E63">
      <w:pPr>
        <w:spacing w:after="200" w:line="276" w:lineRule="auto"/>
        <w:rPr>
          <w:rFonts w:ascii="Arial" w:hAnsi="Arial"/>
        </w:rPr>
      </w:pPr>
      <w:r>
        <w:rPr>
          <w:rFonts w:ascii="Arial" w:hAnsi="Arial"/>
        </w:rPr>
        <w:br w:type="page"/>
      </w:r>
    </w:p>
    <w:p w:rsidR="005327CC" w:rsidRDefault="000C6131" w:rsidP="00F8686B">
      <w:pPr>
        <w:jc w:val="both"/>
        <w:rPr>
          <w:rFonts w:ascii="Arial" w:hAnsi="Arial"/>
        </w:rPr>
      </w:pPr>
      <w:r w:rsidRPr="004A7ED3">
        <w:rPr>
          <w:rFonts w:ascii="Arial" w:hAnsi="Arial"/>
        </w:rPr>
        <w:lastRenderedPageBreak/>
        <w:t>9</w:t>
      </w:r>
      <w:r w:rsidR="005327CC" w:rsidRPr="004A7ED3">
        <w:rPr>
          <w:rFonts w:ascii="Arial" w:hAnsi="Arial"/>
        </w:rPr>
        <w:t>. Unfinished Business</w:t>
      </w:r>
    </w:p>
    <w:p w:rsidR="001B7BB3" w:rsidRDefault="001B7BB3" w:rsidP="00F8686B">
      <w:pPr>
        <w:jc w:val="both"/>
        <w:rPr>
          <w:rFonts w:ascii="Arial" w:hAnsi="Arial"/>
        </w:rPr>
      </w:pPr>
    </w:p>
    <w:p w:rsidR="005B13D8" w:rsidRPr="004A7ED3" w:rsidRDefault="009F4188" w:rsidP="00F8686B">
      <w:pPr>
        <w:jc w:val="both"/>
        <w:rPr>
          <w:rFonts w:ascii="Arial" w:hAnsi="Arial"/>
        </w:rPr>
      </w:pPr>
      <w:r w:rsidRPr="004A7ED3">
        <w:rPr>
          <w:rFonts w:ascii="Arial" w:hAnsi="Arial"/>
        </w:rPr>
        <w:t>a</w:t>
      </w:r>
      <w:r w:rsidR="005B13D8" w:rsidRPr="004A7ED3">
        <w:rPr>
          <w:rFonts w:ascii="Arial" w:hAnsi="Arial"/>
        </w:rPr>
        <w:t xml:space="preserve">. Update on HR </w:t>
      </w:r>
      <w:r w:rsidRPr="004A7ED3">
        <w:rPr>
          <w:rFonts w:ascii="Arial" w:hAnsi="Arial"/>
        </w:rPr>
        <w:t>c</w:t>
      </w:r>
      <w:r w:rsidR="005B13D8" w:rsidRPr="004A7ED3">
        <w:rPr>
          <w:rFonts w:ascii="Arial" w:hAnsi="Arial"/>
        </w:rPr>
        <w:t>onsolidation, Trapp and Maestas</w:t>
      </w:r>
    </w:p>
    <w:p w:rsidR="0001104D" w:rsidRDefault="0001104D" w:rsidP="00F8686B">
      <w:pPr>
        <w:jc w:val="both"/>
        <w:rPr>
          <w:rFonts w:ascii="Arial" w:hAnsi="Arial"/>
        </w:rPr>
      </w:pPr>
    </w:p>
    <w:p w:rsidR="0000302F" w:rsidRDefault="006A6CF4" w:rsidP="0000302F">
      <w:pPr>
        <w:jc w:val="both"/>
        <w:rPr>
          <w:rFonts w:ascii="Arial" w:hAnsi="Arial"/>
        </w:rPr>
      </w:pPr>
      <w:r>
        <w:rPr>
          <w:rFonts w:ascii="Arial" w:hAnsi="Arial"/>
        </w:rPr>
        <w:t xml:space="preserve">Mr. Trapp </w:t>
      </w:r>
      <w:r w:rsidR="00AA5FAD">
        <w:rPr>
          <w:rFonts w:ascii="Arial" w:hAnsi="Arial"/>
        </w:rPr>
        <w:t xml:space="preserve">talked about the efforts to consolidate the </w:t>
      </w:r>
      <w:r>
        <w:rPr>
          <w:rFonts w:ascii="Arial" w:hAnsi="Arial"/>
        </w:rPr>
        <w:t>Human Resource</w:t>
      </w:r>
      <w:r w:rsidR="00AA5FAD">
        <w:rPr>
          <w:rFonts w:ascii="Arial" w:hAnsi="Arial"/>
        </w:rPr>
        <w:t xml:space="preserve"> </w:t>
      </w:r>
      <w:r w:rsidR="00303686">
        <w:rPr>
          <w:rFonts w:ascii="Arial" w:hAnsi="Arial"/>
        </w:rPr>
        <w:t xml:space="preserve">functions </w:t>
      </w:r>
      <w:r>
        <w:rPr>
          <w:rFonts w:ascii="Arial" w:hAnsi="Arial"/>
        </w:rPr>
        <w:t>for all state agencies</w:t>
      </w:r>
      <w:r w:rsidR="00AA5FAD">
        <w:rPr>
          <w:rFonts w:ascii="Arial" w:hAnsi="Arial"/>
        </w:rPr>
        <w:t xml:space="preserve">. He </w:t>
      </w:r>
      <w:r>
        <w:rPr>
          <w:rFonts w:ascii="Arial" w:hAnsi="Arial"/>
        </w:rPr>
        <w:t xml:space="preserve">said that he attended a </w:t>
      </w:r>
      <w:r w:rsidR="00AA5FAD">
        <w:rPr>
          <w:rFonts w:ascii="Arial" w:hAnsi="Arial"/>
        </w:rPr>
        <w:t xml:space="preserve">meeting that was called to discuss the </w:t>
      </w:r>
      <w:r>
        <w:rPr>
          <w:rFonts w:ascii="Arial" w:hAnsi="Arial"/>
        </w:rPr>
        <w:t xml:space="preserve">implications for the </w:t>
      </w:r>
      <w:r w:rsidR="00AA5FAD">
        <w:rPr>
          <w:rFonts w:ascii="Arial" w:hAnsi="Arial"/>
        </w:rPr>
        <w:t xml:space="preserve">agencies that receive federal funding. </w:t>
      </w:r>
      <w:r>
        <w:rPr>
          <w:rFonts w:ascii="Arial" w:hAnsi="Arial"/>
        </w:rPr>
        <w:t xml:space="preserve">He said that the </w:t>
      </w:r>
      <w:r w:rsidR="00AA5FAD">
        <w:rPr>
          <w:rFonts w:ascii="Arial" w:hAnsi="Arial"/>
        </w:rPr>
        <w:t xml:space="preserve">State Personnel Office </w:t>
      </w:r>
      <w:r>
        <w:rPr>
          <w:rFonts w:ascii="Arial" w:hAnsi="Arial"/>
        </w:rPr>
        <w:t xml:space="preserve">reported that the </w:t>
      </w:r>
      <w:r w:rsidR="00AA5FAD">
        <w:rPr>
          <w:rFonts w:ascii="Arial" w:hAnsi="Arial"/>
        </w:rPr>
        <w:t>consolidation will be phased in with those who don’t receive federal funds being transitioned first</w:t>
      </w:r>
      <w:r>
        <w:rPr>
          <w:rFonts w:ascii="Arial" w:hAnsi="Arial"/>
        </w:rPr>
        <w:t xml:space="preserve">. Those agencies that do receive </w:t>
      </w:r>
      <w:r w:rsidR="00AA5FAD">
        <w:rPr>
          <w:rFonts w:ascii="Arial" w:hAnsi="Arial"/>
        </w:rPr>
        <w:t xml:space="preserve">federal funds </w:t>
      </w:r>
      <w:r w:rsidR="0053592B">
        <w:rPr>
          <w:rFonts w:ascii="Arial" w:hAnsi="Arial"/>
        </w:rPr>
        <w:t xml:space="preserve">will be </w:t>
      </w:r>
      <w:r w:rsidR="00AA5FAD">
        <w:rPr>
          <w:rFonts w:ascii="Arial" w:hAnsi="Arial"/>
        </w:rPr>
        <w:t xml:space="preserve">phased in later. </w:t>
      </w:r>
      <w:r w:rsidR="0053592B">
        <w:rPr>
          <w:rFonts w:ascii="Arial" w:hAnsi="Arial"/>
        </w:rPr>
        <w:t xml:space="preserve">He said that they were told that </w:t>
      </w:r>
      <w:r w:rsidR="00AA5FAD">
        <w:rPr>
          <w:rFonts w:ascii="Arial" w:hAnsi="Arial"/>
        </w:rPr>
        <w:t>Pennsylvania and Utah have consolidated successfully</w:t>
      </w:r>
      <w:r w:rsidR="003F4151">
        <w:rPr>
          <w:rFonts w:ascii="Arial" w:hAnsi="Arial"/>
        </w:rPr>
        <w:t xml:space="preserve"> and that they will pattern off of those states</w:t>
      </w:r>
      <w:r w:rsidR="00AA5FAD">
        <w:rPr>
          <w:rFonts w:ascii="Arial" w:hAnsi="Arial"/>
        </w:rPr>
        <w:t xml:space="preserve">. </w:t>
      </w:r>
    </w:p>
    <w:p w:rsidR="0000302F" w:rsidRDefault="0000302F" w:rsidP="0000302F">
      <w:pPr>
        <w:jc w:val="both"/>
        <w:rPr>
          <w:rFonts w:ascii="Arial" w:hAnsi="Arial"/>
        </w:rPr>
      </w:pPr>
    </w:p>
    <w:p w:rsidR="00A44087" w:rsidRPr="004A7ED3" w:rsidRDefault="000C6131" w:rsidP="0000302F">
      <w:pPr>
        <w:jc w:val="both"/>
        <w:rPr>
          <w:rFonts w:ascii="Arial" w:hAnsi="Arial"/>
        </w:rPr>
      </w:pPr>
      <w:r w:rsidRPr="004A7ED3">
        <w:rPr>
          <w:rFonts w:ascii="Arial" w:hAnsi="Arial"/>
        </w:rPr>
        <w:t>10</w:t>
      </w:r>
      <w:r w:rsidR="00A44087" w:rsidRPr="004A7ED3">
        <w:rPr>
          <w:rFonts w:ascii="Arial" w:hAnsi="Arial"/>
        </w:rPr>
        <w:t>. New Business</w:t>
      </w:r>
    </w:p>
    <w:p w:rsidR="002B53F3" w:rsidRPr="004A7ED3" w:rsidRDefault="002B53F3" w:rsidP="00F8686B">
      <w:pPr>
        <w:jc w:val="both"/>
        <w:rPr>
          <w:rFonts w:ascii="Arial" w:hAnsi="Arial"/>
        </w:rPr>
      </w:pPr>
    </w:p>
    <w:p w:rsidR="00F879CA" w:rsidRDefault="00772424" w:rsidP="00F8686B">
      <w:pPr>
        <w:jc w:val="both"/>
        <w:rPr>
          <w:rFonts w:ascii="Arial" w:hAnsi="Arial"/>
        </w:rPr>
      </w:pPr>
      <w:r w:rsidRPr="004A7ED3">
        <w:rPr>
          <w:rFonts w:ascii="Arial" w:hAnsi="Arial"/>
        </w:rPr>
        <w:t>a</w:t>
      </w:r>
      <w:r w:rsidR="00F879CA" w:rsidRPr="004A7ED3">
        <w:rPr>
          <w:rFonts w:ascii="Arial" w:hAnsi="Arial"/>
        </w:rPr>
        <w:t xml:space="preserve">. Acceptance of SFY 2017 Audit, </w:t>
      </w:r>
      <w:r w:rsidR="00831B9D" w:rsidRPr="004A7ED3">
        <w:rPr>
          <w:rFonts w:ascii="Arial" w:hAnsi="Arial"/>
        </w:rPr>
        <w:t>Trapp and Maestas</w:t>
      </w:r>
    </w:p>
    <w:p w:rsidR="001B7BB3" w:rsidRDefault="001B7BB3" w:rsidP="00F8686B">
      <w:pPr>
        <w:jc w:val="both"/>
        <w:rPr>
          <w:rFonts w:ascii="Arial" w:hAnsi="Arial"/>
        </w:rPr>
      </w:pPr>
    </w:p>
    <w:p w:rsidR="009A3BDC" w:rsidRDefault="003F4151" w:rsidP="00F8686B">
      <w:pPr>
        <w:jc w:val="both"/>
        <w:rPr>
          <w:rFonts w:ascii="Arial" w:hAnsi="Arial"/>
        </w:rPr>
      </w:pPr>
      <w:r>
        <w:rPr>
          <w:rFonts w:ascii="Arial" w:hAnsi="Arial"/>
        </w:rPr>
        <w:t xml:space="preserve">Ms. Maestas </w:t>
      </w:r>
      <w:r w:rsidR="004076B5">
        <w:rPr>
          <w:rFonts w:ascii="Arial" w:hAnsi="Arial"/>
        </w:rPr>
        <w:t xml:space="preserve">thanked </w:t>
      </w:r>
      <w:r w:rsidR="004076B5" w:rsidRPr="004076B5">
        <w:rPr>
          <w:rFonts w:ascii="Arial" w:hAnsi="Arial"/>
        </w:rPr>
        <w:t>L</w:t>
      </w:r>
      <w:r w:rsidR="00D3121B">
        <w:rPr>
          <w:rFonts w:ascii="Arial" w:hAnsi="Arial"/>
        </w:rPr>
        <w:t>y</w:t>
      </w:r>
      <w:r w:rsidR="004076B5" w:rsidRPr="004076B5">
        <w:rPr>
          <w:rFonts w:ascii="Arial" w:hAnsi="Arial"/>
        </w:rPr>
        <w:t xml:space="preserve">nette </w:t>
      </w:r>
      <w:r w:rsidR="00D97753">
        <w:rPr>
          <w:rFonts w:ascii="Arial" w:hAnsi="Arial"/>
        </w:rPr>
        <w:t xml:space="preserve">Kennard </w:t>
      </w:r>
      <w:r w:rsidR="004076B5" w:rsidRPr="004076B5">
        <w:rPr>
          <w:rFonts w:ascii="Arial" w:hAnsi="Arial"/>
        </w:rPr>
        <w:t>and Kevin</w:t>
      </w:r>
      <w:r w:rsidR="00D97753">
        <w:rPr>
          <w:rFonts w:ascii="Arial" w:hAnsi="Arial"/>
        </w:rPr>
        <w:t xml:space="preserve"> Chavez</w:t>
      </w:r>
      <w:r w:rsidR="003118D9">
        <w:rPr>
          <w:rFonts w:ascii="Arial" w:hAnsi="Arial"/>
        </w:rPr>
        <w:t xml:space="preserve"> from the Office of the</w:t>
      </w:r>
      <w:r w:rsidR="00344C4C">
        <w:rPr>
          <w:rFonts w:ascii="Arial" w:hAnsi="Arial"/>
        </w:rPr>
        <w:t xml:space="preserve"> State Auditor. Ms. Maestas noted </w:t>
      </w:r>
      <w:r w:rsidR="00AA5FAD">
        <w:rPr>
          <w:rFonts w:ascii="Arial" w:hAnsi="Arial"/>
        </w:rPr>
        <w:t xml:space="preserve">that the audit had to be started over </w:t>
      </w:r>
      <w:r w:rsidR="003118D9">
        <w:rPr>
          <w:rFonts w:ascii="Arial" w:hAnsi="Arial"/>
        </w:rPr>
        <w:t xml:space="preserve">due to </w:t>
      </w:r>
      <w:r w:rsidR="004076B5">
        <w:rPr>
          <w:rFonts w:ascii="Arial" w:hAnsi="Arial"/>
        </w:rPr>
        <w:t xml:space="preserve">the retirement of staff </w:t>
      </w:r>
      <w:r w:rsidR="00911228">
        <w:rPr>
          <w:rFonts w:ascii="Arial" w:hAnsi="Arial"/>
        </w:rPr>
        <w:t xml:space="preserve">at the State Auditor’s office. </w:t>
      </w:r>
      <w:r w:rsidR="009A3BDC">
        <w:rPr>
          <w:rFonts w:ascii="Arial" w:hAnsi="Arial"/>
        </w:rPr>
        <w:t xml:space="preserve">Ms. Maestas </w:t>
      </w:r>
      <w:r w:rsidR="00344C4C">
        <w:rPr>
          <w:rFonts w:ascii="Arial" w:hAnsi="Arial"/>
        </w:rPr>
        <w:t xml:space="preserve">introduced Ms. </w:t>
      </w:r>
      <w:r w:rsidR="00911228">
        <w:rPr>
          <w:rFonts w:ascii="Arial" w:hAnsi="Arial"/>
        </w:rPr>
        <w:t>Lynette Kennard</w:t>
      </w:r>
      <w:r w:rsidR="00344C4C">
        <w:rPr>
          <w:rFonts w:ascii="Arial" w:hAnsi="Arial"/>
        </w:rPr>
        <w:t xml:space="preserve"> to give the audit report</w:t>
      </w:r>
      <w:r w:rsidR="004A0E63">
        <w:rPr>
          <w:rFonts w:ascii="Arial" w:hAnsi="Arial"/>
        </w:rPr>
        <w:t>.</w:t>
      </w:r>
    </w:p>
    <w:p w:rsidR="009A3BDC" w:rsidRDefault="009A3BDC" w:rsidP="00F8686B">
      <w:pPr>
        <w:jc w:val="both"/>
        <w:rPr>
          <w:rFonts w:ascii="Arial" w:hAnsi="Arial"/>
        </w:rPr>
      </w:pPr>
    </w:p>
    <w:p w:rsidR="008C6FA3" w:rsidRDefault="009A3BDC" w:rsidP="009A3BDC">
      <w:pPr>
        <w:jc w:val="both"/>
        <w:rPr>
          <w:rFonts w:ascii="Arial" w:hAnsi="Arial"/>
        </w:rPr>
      </w:pPr>
      <w:r>
        <w:rPr>
          <w:rFonts w:ascii="Arial" w:hAnsi="Arial"/>
        </w:rPr>
        <w:t>Ms. Kennard said she would do a high level overview</w:t>
      </w:r>
      <w:r w:rsidR="002246F4">
        <w:rPr>
          <w:rFonts w:ascii="Arial" w:hAnsi="Arial"/>
        </w:rPr>
        <w:t xml:space="preserve"> of the audit,</w:t>
      </w:r>
      <w:r>
        <w:rPr>
          <w:rFonts w:ascii="Arial" w:hAnsi="Arial"/>
        </w:rPr>
        <w:t xml:space="preserve"> </w:t>
      </w:r>
      <w:r w:rsidR="002246F4">
        <w:rPr>
          <w:rFonts w:ascii="Arial" w:hAnsi="Arial"/>
        </w:rPr>
        <w:t xml:space="preserve">saying </w:t>
      </w:r>
      <w:r>
        <w:rPr>
          <w:rFonts w:ascii="Arial" w:hAnsi="Arial"/>
        </w:rPr>
        <w:t>that the I</w:t>
      </w:r>
      <w:r w:rsidR="004A0E63">
        <w:rPr>
          <w:rFonts w:ascii="Arial" w:hAnsi="Arial"/>
        </w:rPr>
        <w:t xml:space="preserve">ndependent </w:t>
      </w:r>
      <w:r>
        <w:rPr>
          <w:rFonts w:ascii="Arial" w:hAnsi="Arial"/>
        </w:rPr>
        <w:t>P</w:t>
      </w:r>
      <w:r w:rsidR="004A0E63">
        <w:rPr>
          <w:rFonts w:ascii="Arial" w:hAnsi="Arial"/>
        </w:rPr>
        <w:t xml:space="preserve">ublic </w:t>
      </w:r>
      <w:r>
        <w:rPr>
          <w:rFonts w:ascii="Arial" w:hAnsi="Arial"/>
        </w:rPr>
        <w:t>A</w:t>
      </w:r>
      <w:r w:rsidR="004A0E63">
        <w:rPr>
          <w:rFonts w:ascii="Arial" w:hAnsi="Arial"/>
        </w:rPr>
        <w:t>ccountant</w:t>
      </w:r>
      <w:r>
        <w:rPr>
          <w:rFonts w:ascii="Arial" w:hAnsi="Arial"/>
        </w:rPr>
        <w:t xml:space="preserve"> is required to prese</w:t>
      </w:r>
      <w:r w:rsidR="002246F4">
        <w:rPr>
          <w:rFonts w:ascii="Arial" w:hAnsi="Arial"/>
        </w:rPr>
        <w:t>nt the audit at a board meeting.</w:t>
      </w:r>
      <w:r>
        <w:rPr>
          <w:rFonts w:ascii="Arial" w:hAnsi="Arial"/>
        </w:rPr>
        <w:t xml:space="preserve"> </w:t>
      </w:r>
      <w:r w:rsidR="002246F4">
        <w:rPr>
          <w:rFonts w:ascii="Arial" w:hAnsi="Arial"/>
        </w:rPr>
        <w:t xml:space="preserve">She </w:t>
      </w:r>
      <w:r>
        <w:rPr>
          <w:rFonts w:ascii="Arial" w:hAnsi="Arial"/>
        </w:rPr>
        <w:t xml:space="preserve">said it was a clean audit and </w:t>
      </w:r>
      <w:r w:rsidR="00DD5B8D">
        <w:rPr>
          <w:rFonts w:ascii="Arial" w:hAnsi="Arial"/>
        </w:rPr>
        <w:t xml:space="preserve">an unqualified opinion, and that it was </w:t>
      </w:r>
      <w:r>
        <w:rPr>
          <w:rFonts w:ascii="Arial" w:hAnsi="Arial"/>
        </w:rPr>
        <w:t>the best opinion</w:t>
      </w:r>
      <w:r w:rsidR="00AC682E">
        <w:rPr>
          <w:rFonts w:ascii="Arial" w:hAnsi="Arial"/>
        </w:rPr>
        <w:t xml:space="preserve"> possible.</w:t>
      </w:r>
      <w:r>
        <w:rPr>
          <w:rFonts w:ascii="Arial" w:hAnsi="Arial"/>
        </w:rPr>
        <w:t xml:space="preserve"> </w:t>
      </w:r>
      <w:r w:rsidR="00894317">
        <w:rPr>
          <w:rFonts w:ascii="Arial" w:hAnsi="Arial"/>
        </w:rPr>
        <w:t xml:space="preserve">She </w:t>
      </w:r>
      <w:r>
        <w:rPr>
          <w:rFonts w:ascii="Arial" w:hAnsi="Arial"/>
        </w:rPr>
        <w:t>report</w:t>
      </w:r>
      <w:r w:rsidR="00894317">
        <w:rPr>
          <w:rFonts w:ascii="Arial" w:hAnsi="Arial"/>
        </w:rPr>
        <w:t>ed</w:t>
      </w:r>
      <w:r>
        <w:rPr>
          <w:rFonts w:ascii="Arial" w:hAnsi="Arial"/>
        </w:rPr>
        <w:t xml:space="preserve"> on internal controls, </w:t>
      </w:r>
      <w:r w:rsidR="00894317">
        <w:rPr>
          <w:rFonts w:ascii="Arial" w:hAnsi="Arial"/>
        </w:rPr>
        <w:t xml:space="preserve">saying they </w:t>
      </w:r>
      <w:r>
        <w:rPr>
          <w:rFonts w:ascii="Arial" w:hAnsi="Arial"/>
        </w:rPr>
        <w:t xml:space="preserve">did not notice </w:t>
      </w:r>
      <w:r w:rsidR="00894317">
        <w:rPr>
          <w:rFonts w:ascii="Arial" w:hAnsi="Arial"/>
        </w:rPr>
        <w:t xml:space="preserve">any items that were </w:t>
      </w:r>
      <w:r w:rsidR="003663CB">
        <w:rPr>
          <w:rFonts w:ascii="Arial" w:hAnsi="Arial"/>
        </w:rPr>
        <w:t>significant</w:t>
      </w:r>
      <w:r w:rsidR="00894317">
        <w:rPr>
          <w:rFonts w:ascii="Arial" w:hAnsi="Arial"/>
        </w:rPr>
        <w:t>.</w:t>
      </w:r>
      <w:r>
        <w:rPr>
          <w:rFonts w:ascii="Arial" w:hAnsi="Arial"/>
        </w:rPr>
        <w:t xml:space="preserve"> </w:t>
      </w:r>
      <w:r w:rsidR="00894317">
        <w:rPr>
          <w:rFonts w:ascii="Arial" w:hAnsi="Arial"/>
        </w:rPr>
        <w:t xml:space="preserve">She said that the auditor </w:t>
      </w:r>
      <w:r>
        <w:rPr>
          <w:rFonts w:ascii="Arial" w:hAnsi="Arial"/>
        </w:rPr>
        <w:t>ha</w:t>
      </w:r>
      <w:r w:rsidR="00894317">
        <w:rPr>
          <w:rFonts w:ascii="Arial" w:hAnsi="Arial"/>
        </w:rPr>
        <w:t>s</w:t>
      </w:r>
      <w:r>
        <w:rPr>
          <w:rFonts w:ascii="Arial" w:hAnsi="Arial"/>
        </w:rPr>
        <w:t xml:space="preserve"> to report all findings</w:t>
      </w:r>
      <w:r w:rsidR="00894317">
        <w:rPr>
          <w:rFonts w:ascii="Arial" w:hAnsi="Arial"/>
        </w:rPr>
        <w:t>,</w:t>
      </w:r>
      <w:r>
        <w:rPr>
          <w:rFonts w:ascii="Arial" w:hAnsi="Arial"/>
        </w:rPr>
        <w:t xml:space="preserve"> be the</w:t>
      </w:r>
      <w:r w:rsidR="00894317">
        <w:rPr>
          <w:rFonts w:ascii="Arial" w:hAnsi="Arial"/>
        </w:rPr>
        <w:t>y</w:t>
      </w:r>
      <w:r>
        <w:rPr>
          <w:rFonts w:ascii="Arial" w:hAnsi="Arial"/>
        </w:rPr>
        <w:t xml:space="preserve"> two cents or </w:t>
      </w:r>
      <w:r w:rsidR="00894317">
        <w:rPr>
          <w:rFonts w:ascii="Arial" w:hAnsi="Arial"/>
        </w:rPr>
        <w:t>$</w:t>
      </w:r>
      <w:r>
        <w:rPr>
          <w:rFonts w:ascii="Arial" w:hAnsi="Arial"/>
        </w:rPr>
        <w:t>10,000</w:t>
      </w:r>
      <w:r w:rsidR="00894317">
        <w:rPr>
          <w:rFonts w:ascii="Arial" w:hAnsi="Arial"/>
        </w:rPr>
        <w:t>.</w:t>
      </w:r>
      <w:r>
        <w:rPr>
          <w:rFonts w:ascii="Arial" w:hAnsi="Arial"/>
        </w:rPr>
        <w:t xml:space="preserve"> </w:t>
      </w:r>
      <w:r w:rsidR="00894317">
        <w:rPr>
          <w:rFonts w:ascii="Arial" w:hAnsi="Arial"/>
        </w:rPr>
        <w:t xml:space="preserve">She said they </w:t>
      </w:r>
      <w:r>
        <w:rPr>
          <w:rFonts w:ascii="Arial" w:hAnsi="Arial"/>
        </w:rPr>
        <w:t>did not not</w:t>
      </w:r>
      <w:r w:rsidR="00894317">
        <w:rPr>
          <w:rFonts w:ascii="Arial" w:hAnsi="Arial"/>
        </w:rPr>
        <w:t>e</w:t>
      </w:r>
      <w:r>
        <w:rPr>
          <w:rFonts w:ascii="Arial" w:hAnsi="Arial"/>
        </w:rPr>
        <w:t xml:space="preserve"> any issues with compliance with federal programs</w:t>
      </w:r>
      <w:r w:rsidR="00894317">
        <w:rPr>
          <w:rFonts w:ascii="Arial" w:hAnsi="Arial"/>
        </w:rPr>
        <w:t>.</w:t>
      </w:r>
      <w:r w:rsidR="00DD5B8D">
        <w:rPr>
          <w:rFonts w:ascii="Arial" w:hAnsi="Arial"/>
        </w:rPr>
        <w:t xml:space="preserve"> She said that the Office of the State </w:t>
      </w:r>
      <w:r w:rsidR="003663CB">
        <w:rPr>
          <w:rFonts w:ascii="Arial" w:hAnsi="Arial"/>
        </w:rPr>
        <w:t>Auditor</w:t>
      </w:r>
      <w:r w:rsidR="00DD5B8D">
        <w:rPr>
          <w:rFonts w:ascii="Arial" w:hAnsi="Arial"/>
        </w:rPr>
        <w:t xml:space="preserve"> does a more detailed review, and that the Commission had a "fantastic" audit.</w:t>
      </w:r>
    </w:p>
    <w:p w:rsidR="008C6FA3" w:rsidRDefault="008C6FA3" w:rsidP="009A3BDC">
      <w:pPr>
        <w:jc w:val="both"/>
        <w:rPr>
          <w:rFonts w:ascii="Arial" w:hAnsi="Arial"/>
        </w:rPr>
      </w:pPr>
    </w:p>
    <w:p w:rsidR="009A3BDC" w:rsidRDefault="009F444B" w:rsidP="009A3BDC">
      <w:pPr>
        <w:jc w:val="both"/>
        <w:rPr>
          <w:rFonts w:ascii="Arial" w:hAnsi="Arial"/>
        </w:rPr>
      </w:pPr>
      <w:r>
        <w:rPr>
          <w:rFonts w:ascii="Arial" w:hAnsi="Arial"/>
        </w:rPr>
        <w:t xml:space="preserve">Ms. Kennard </w:t>
      </w:r>
      <w:r w:rsidR="008C6FA3">
        <w:rPr>
          <w:rFonts w:ascii="Arial" w:hAnsi="Arial"/>
        </w:rPr>
        <w:t xml:space="preserve">said there </w:t>
      </w:r>
      <w:r>
        <w:rPr>
          <w:rFonts w:ascii="Arial" w:hAnsi="Arial"/>
        </w:rPr>
        <w:t xml:space="preserve">was a </w:t>
      </w:r>
      <w:r w:rsidR="009A3BDC">
        <w:rPr>
          <w:rFonts w:ascii="Arial" w:hAnsi="Arial"/>
        </w:rPr>
        <w:t>very minor comp</w:t>
      </w:r>
      <w:r w:rsidR="00F013FA">
        <w:rPr>
          <w:rFonts w:ascii="Arial" w:hAnsi="Arial"/>
        </w:rPr>
        <w:t>liance finding</w:t>
      </w:r>
      <w:r w:rsidR="00CD50DE">
        <w:rPr>
          <w:rFonts w:ascii="Arial" w:hAnsi="Arial"/>
        </w:rPr>
        <w:t xml:space="preserve"> </w:t>
      </w:r>
      <w:r w:rsidR="009A3BDC">
        <w:rPr>
          <w:rFonts w:ascii="Arial" w:hAnsi="Arial"/>
        </w:rPr>
        <w:t xml:space="preserve">over a purchase </w:t>
      </w:r>
      <w:r w:rsidR="0088748B">
        <w:rPr>
          <w:rFonts w:ascii="Arial" w:hAnsi="Arial"/>
        </w:rPr>
        <w:t xml:space="preserve">of </w:t>
      </w:r>
      <w:r w:rsidR="009F0959">
        <w:rPr>
          <w:rFonts w:ascii="Arial" w:hAnsi="Arial"/>
        </w:rPr>
        <w:t>high grade fuel.</w:t>
      </w:r>
    </w:p>
    <w:p w:rsidR="00911228" w:rsidRDefault="00911228" w:rsidP="00F8686B">
      <w:pPr>
        <w:jc w:val="both"/>
        <w:rPr>
          <w:rFonts w:ascii="Arial" w:hAnsi="Arial"/>
        </w:rPr>
      </w:pPr>
    </w:p>
    <w:p w:rsidR="00911228" w:rsidRDefault="00814173" w:rsidP="00F8686B">
      <w:pPr>
        <w:jc w:val="both"/>
        <w:rPr>
          <w:rFonts w:ascii="Arial" w:hAnsi="Arial"/>
        </w:rPr>
      </w:pPr>
      <w:r>
        <w:rPr>
          <w:rFonts w:ascii="Arial" w:hAnsi="Arial"/>
        </w:rPr>
        <w:t xml:space="preserve">Ms. Maestas </w:t>
      </w:r>
      <w:r w:rsidR="00902D26">
        <w:rPr>
          <w:rFonts w:ascii="Arial" w:hAnsi="Arial"/>
        </w:rPr>
        <w:t xml:space="preserve">noted </w:t>
      </w:r>
      <w:r w:rsidR="00911228">
        <w:rPr>
          <w:rFonts w:ascii="Arial" w:hAnsi="Arial"/>
        </w:rPr>
        <w:t xml:space="preserve">that the agency </w:t>
      </w:r>
      <w:r w:rsidR="006B451A">
        <w:rPr>
          <w:rFonts w:ascii="Arial" w:hAnsi="Arial"/>
        </w:rPr>
        <w:t xml:space="preserve">did </w:t>
      </w:r>
      <w:r w:rsidR="00911228">
        <w:rPr>
          <w:rFonts w:ascii="Arial" w:hAnsi="Arial"/>
        </w:rPr>
        <w:t>not concur with the finding</w:t>
      </w:r>
      <w:r w:rsidR="006B451A">
        <w:rPr>
          <w:rFonts w:ascii="Arial" w:hAnsi="Arial"/>
        </w:rPr>
        <w:t>.</w:t>
      </w:r>
      <w:r w:rsidR="00911228">
        <w:rPr>
          <w:rFonts w:ascii="Arial" w:hAnsi="Arial"/>
        </w:rPr>
        <w:t xml:space="preserve"> </w:t>
      </w:r>
      <w:r w:rsidR="006B451A">
        <w:rPr>
          <w:rFonts w:ascii="Arial" w:hAnsi="Arial"/>
        </w:rPr>
        <w:t xml:space="preserve">She </w:t>
      </w:r>
      <w:r>
        <w:rPr>
          <w:rFonts w:ascii="Arial" w:hAnsi="Arial"/>
        </w:rPr>
        <w:t>added</w:t>
      </w:r>
      <w:r w:rsidR="00911228">
        <w:rPr>
          <w:rFonts w:ascii="Arial" w:hAnsi="Arial"/>
        </w:rPr>
        <w:t xml:space="preserve"> that </w:t>
      </w:r>
      <w:r>
        <w:rPr>
          <w:rFonts w:ascii="Arial" w:hAnsi="Arial"/>
        </w:rPr>
        <w:t xml:space="preserve">instructions on the appropriate use </w:t>
      </w:r>
      <w:r w:rsidR="006B451A">
        <w:rPr>
          <w:rFonts w:ascii="Arial" w:hAnsi="Arial"/>
        </w:rPr>
        <w:t xml:space="preserve">of </w:t>
      </w:r>
      <w:r>
        <w:rPr>
          <w:rFonts w:ascii="Arial" w:hAnsi="Arial"/>
        </w:rPr>
        <w:t>fuel cards</w:t>
      </w:r>
      <w:r w:rsidR="00911228">
        <w:rPr>
          <w:rFonts w:ascii="Arial" w:hAnsi="Arial"/>
        </w:rPr>
        <w:t xml:space="preserve"> </w:t>
      </w:r>
      <w:r w:rsidR="009D019D">
        <w:rPr>
          <w:rFonts w:ascii="Arial" w:hAnsi="Arial"/>
        </w:rPr>
        <w:t xml:space="preserve">was sent </w:t>
      </w:r>
      <w:r w:rsidR="00911228">
        <w:rPr>
          <w:rFonts w:ascii="Arial" w:hAnsi="Arial"/>
        </w:rPr>
        <w:t xml:space="preserve">out </w:t>
      </w:r>
      <w:r>
        <w:rPr>
          <w:rFonts w:ascii="Arial" w:hAnsi="Arial"/>
        </w:rPr>
        <w:t xml:space="preserve">to </w:t>
      </w:r>
      <w:r w:rsidR="009D019D">
        <w:rPr>
          <w:rFonts w:ascii="Arial" w:hAnsi="Arial"/>
        </w:rPr>
        <w:t xml:space="preserve">all </w:t>
      </w:r>
      <w:r w:rsidR="00641867">
        <w:rPr>
          <w:rFonts w:ascii="Arial" w:hAnsi="Arial"/>
        </w:rPr>
        <w:t xml:space="preserve">employees </w:t>
      </w:r>
      <w:r>
        <w:rPr>
          <w:rFonts w:ascii="Arial" w:hAnsi="Arial"/>
        </w:rPr>
        <w:t xml:space="preserve">who </w:t>
      </w:r>
      <w:r w:rsidR="009D019D">
        <w:rPr>
          <w:rFonts w:ascii="Arial" w:hAnsi="Arial"/>
        </w:rPr>
        <w:t xml:space="preserve">are </w:t>
      </w:r>
      <w:r>
        <w:rPr>
          <w:rFonts w:ascii="Arial" w:hAnsi="Arial"/>
        </w:rPr>
        <w:t>approved to drive a state vehicle</w:t>
      </w:r>
      <w:r w:rsidR="009D019D">
        <w:rPr>
          <w:rFonts w:ascii="Arial" w:hAnsi="Arial"/>
        </w:rPr>
        <w:t xml:space="preserve">. Monica read the email, which was sent out </w:t>
      </w:r>
      <w:r w:rsidR="003118D9">
        <w:rPr>
          <w:rFonts w:ascii="Arial" w:hAnsi="Arial"/>
        </w:rPr>
        <w:t>on</w:t>
      </w:r>
      <w:r w:rsidR="00DB3CBC">
        <w:rPr>
          <w:rFonts w:ascii="Arial" w:hAnsi="Arial"/>
        </w:rPr>
        <w:t xml:space="preserve"> </w:t>
      </w:r>
      <w:r w:rsidR="009D019D">
        <w:rPr>
          <w:rFonts w:ascii="Arial" w:hAnsi="Arial"/>
        </w:rPr>
        <w:t>January 19</w:t>
      </w:r>
      <w:r w:rsidR="00911228">
        <w:rPr>
          <w:rFonts w:ascii="Arial" w:hAnsi="Arial"/>
        </w:rPr>
        <w:t xml:space="preserve">. She </w:t>
      </w:r>
      <w:r>
        <w:rPr>
          <w:rFonts w:ascii="Arial" w:hAnsi="Arial"/>
        </w:rPr>
        <w:t xml:space="preserve">also </w:t>
      </w:r>
      <w:r w:rsidR="00911228">
        <w:rPr>
          <w:rFonts w:ascii="Arial" w:hAnsi="Arial"/>
        </w:rPr>
        <w:t>said that the agency will be more closely monitoring the purchases on the fuel cards.</w:t>
      </w:r>
    </w:p>
    <w:p w:rsidR="00F75B89" w:rsidRPr="00F75B89" w:rsidRDefault="00F75B89" w:rsidP="00F75B89">
      <w:pPr>
        <w:jc w:val="both"/>
        <w:rPr>
          <w:rFonts w:ascii="Arial" w:hAnsi="Arial"/>
        </w:rPr>
      </w:pPr>
    </w:p>
    <w:p w:rsidR="00F75B89" w:rsidRDefault="00F75B89" w:rsidP="00F75B89">
      <w:pPr>
        <w:jc w:val="both"/>
        <w:rPr>
          <w:rFonts w:ascii="Arial" w:hAnsi="Arial"/>
        </w:rPr>
      </w:pPr>
      <w:r w:rsidRPr="00F75B89">
        <w:rPr>
          <w:rFonts w:ascii="Arial" w:hAnsi="Arial"/>
        </w:rPr>
        <w:t xml:space="preserve">Mr. Trapp said that he </w:t>
      </w:r>
      <w:r w:rsidR="00783803">
        <w:rPr>
          <w:rFonts w:ascii="Arial" w:hAnsi="Arial"/>
        </w:rPr>
        <w:t xml:space="preserve">very much appreciated the report from Ms. Kennard and </w:t>
      </w:r>
      <w:r w:rsidRPr="00F75B89">
        <w:rPr>
          <w:rFonts w:ascii="Arial" w:hAnsi="Arial"/>
        </w:rPr>
        <w:t xml:space="preserve">the </w:t>
      </w:r>
      <w:r w:rsidR="00783803">
        <w:rPr>
          <w:rFonts w:ascii="Arial" w:hAnsi="Arial"/>
        </w:rPr>
        <w:t>work done by the Office of the State Auditor.</w:t>
      </w:r>
      <w:r w:rsidRPr="00F75B89">
        <w:rPr>
          <w:rFonts w:ascii="Arial" w:hAnsi="Arial"/>
        </w:rPr>
        <w:t xml:space="preserve"> </w:t>
      </w:r>
      <w:r w:rsidR="00783803">
        <w:rPr>
          <w:rFonts w:ascii="Arial" w:hAnsi="Arial"/>
        </w:rPr>
        <w:t xml:space="preserve">Mr. Trapp said that, </w:t>
      </w:r>
      <w:r w:rsidRPr="00F75B89">
        <w:rPr>
          <w:rFonts w:ascii="Arial" w:hAnsi="Arial"/>
        </w:rPr>
        <w:t xml:space="preserve">while the agency did not </w:t>
      </w:r>
      <w:r w:rsidR="00783803">
        <w:rPr>
          <w:rFonts w:ascii="Arial" w:hAnsi="Arial"/>
        </w:rPr>
        <w:t xml:space="preserve">concur </w:t>
      </w:r>
      <w:r w:rsidRPr="00F75B89">
        <w:rPr>
          <w:rFonts w:ascii="Arial" w:hAnsi="Arial"/>
        </w:rPr>
        <w:t xml:space="preserve">with the </w:t>
      </w:r>
      <w:r w:rsidR="00783803">
        <w:rPr>
          <w:rFonts w:ascii="Arial" w:hAnsi="Arial"/>
        </w:rPr>
        <w:t xml:space="preserve">audit </w:t>
      </w:r>
      <w:r w:rsidRPr="00F75B89">
        <w:rPr>
          <w:rFonts w:ascii="Arial" w:hAnsi="Arial"/>
        </w:rPr>
        <w:t xml:space="preserve">finding, </w:t>
      </w:r>
      <w:r w:rsidR="000645B8">
        <w:rPr>
          <w:rFonts w:ascii="Arial" w:hAnsi="Arial"/>
        </w:rPr>
        <w:t>the</w:t>
      </w:r>
      <w:r w:rsidRPr="00F75B89">
        <w:rPr>
          <w:rFonts w:ascii="Arial" w:hAnsi="Arial"/>
        </w:rPr>
        <w:t xml:space="preserve"> </w:t>
      </w:r>
      <w:r w:rsidR="000645B8">
        <w:rPr>
          <w:rFonts w:ascii="Arial" w:hAnsi="Arial"/>
        </w:rPr>
        <w:t xml:space="preserve">agency </w:t>
      </w:r>
      <w:r w:rsidRPr="00F75B89">
        <w:rPr>
          <w:rFonts w:ascii="Arial" w:hAnsi="Arial"/>
        </w:rPr>
        <w:t>recognize</w:t>
      </w:r>
      <w:r w:rsidR="000645B8">
        <w:rPr>
          <w:rFonts w:ascii="Arial" w:hAnsi="Arial"/>
        </w:rPr>
        <w:t>d</w:t>
      </w:r>
      <w:r w:rsidRPr="00F75B89">
        <w:rPr>
          <w:rFonts w:ascii="Arial" w:hAnsi="Arial"/>
        </w:rPr>
        <w:t xml:space="preserve"> the need to purchase the least expensive gas unless there were extraordinary circumstances.</w:t>
      </w:r>
      <w:r w:rsidR="00DB3CBC">
        <w:rPr>
          <w:rFonts w:ascii="Arial" w:hAnsi="Arial"/>
        </w:rPr>
        <w:t xml:space="preserve"> Mr. Trapp asked that the email that Monica read be attached to the minutes.</w:t>
      </w:r>
    </w:p>
    <w:p w:rsidR="00F75B89" w:rsidRPr="00F75B89" w:rsidRDefault="00F75B89" w:rsidP="00F75B89">
      <w:pPr>
        <w:jc w:val="both"/>
        <w:rPr>
          <w:rFonts w:ascii="Arial" w:hAnsi="Arial"/>
        </w:rPr>
      </w:pPr>
    </w:p>
    <w:p w:rsidR="00E4003F" w:rsidRDefault="00E4003F" w:rsidP="00E4003F">
      <w:pPr>
        <w:jc w:val="both"/>
        <w:rPr>
          <w:rFonts w:ascii="Arial" w:hAnsi="Arial"/>
        </w:rPr>
      </w:pPr>
      <w:r>
        <w:rPr>
          <w:rFonts w:ascii="Arial" w:hAnsi="Arial"/>
        </w:rPr>
        <w:t>Ms. Lansing moved to accept the audit and Mr. Babb seconded the motion. The audit was accepted unanimously.</w:t>
      </w:r>
    </w:p>
    <w:p w:rsidR="00F75B89" w:rsidRPr="00F75B89" w:rsidRDefault="00F75B89" w:rsidP="00F75B89">
      <w:pPr>
        <w:jc w:val="both"/>
        <w:rPr>
          <w:rFonts w:ascii="Arial" w:hAnsi="Arial"/>
        </w:rPr>
      </w:pPr>
    </w:p>
    <w:p w:rsidR="00F75B89" w:rsidRPr="004A7ED3" w:rsidRDefault="00F75B89" w:rsidP="00F8686B">
      <w:pPr>
        <w:jc w:val="both"/>
        <w:rPr>
          <w:rFonts w:ascii="Arial" w:hAnsi="Arial"/>
        </w:rPr>
      </w:pPr>
    </w:p>
    <w:p w:rsidR="007E2E95" w:rsidRPr="004A7ED3" w:rsidRDefault="00925B93" w:rsidP="00F8686B">
      <w:pPr>
        <w:jc w:val="both"/>
        <w:rPr>
          <w:rFonts w:ascii="Arial" w:hAnsi="Arial"/>
        </w:rPr>
      </w:pPr>
      <w:r w:rsidRPr="004A7ED3">
        <w:rPr>
          <w:rFonts w:ascii="Arial" w:hAnsi="Arial"/>
        </w:rPr>
        <w:lastRenderedPageBreak/>
        <w:t xml:space="preserve">b. </w:t>
      </w:r>
      <w:r w:rsidR="008241E3" w:rsidRPr="004A7ED3">
        <w:rPr>
          <w:rFonts w:ascii="Arial" w:hAnsi="Arial"/>
        </w:rPr>
        <w:t xml:space="preserve">Discussion of </w:t>
      </w:r>
      <w:r w:rsidR="007E2E95" w:rsidRPr="004A7ED3">
        <w:rPr>
          <w:rFonts w:ascii="Arial" w:hAnsi="Arial"/>
        </w:rPr>
        <w:t>Submission of Combined State Plan</w:t>
      </w:r>
      <w:r w:rsidR="008241E3" w:rsidRPr="004A7ED3">
        <w:rPr>
          <w:rFonts w:ascii="Arial" w:hAnsi="Arial"/>
        </w:rPr>
        <w:t>, Trapp and Salas</w:t>
      </w:r>
    </w:p>
    <w:p w:rsidR="001B7BB3" w:rsidRDefault="001B7BB3" w:rsidP="00F8686B">
      <w:pPr>
        <w:jc w:val="both"/>
        <w:rPr>
          <w:rFonts w:ascii="Arial" w:hAnsi="Arial"/>
        </w:rPr>
      </w:pPr>
    </w:p>
    <w:p w:rsidR="00612135" w:rsidRDefault="00FB3961" w:rsidP="009F0959">
      <w:pPr>
        <w:jc w:val="both"/>
        <w:rPr>
          <w:rFonts w:ascii="Arial" w:hAnsi="Arial"/>
        </w:rPr>
      </w:pPr>
      <w:r w:rsidRPr="009F0959">
        <w:rPr>
          <w:rFonts w:ascii="Arial" w:hAnsi="Arial"/>
        </w:rPr>
        <w:t xml:space="preserve">Mr. Salas said they now had to do the plan </w:t>
      </w:r>
      <w:r w:rsidR="009F0959">
        <w:rPr>
          <w:rFonts w:ascii="Arial" w:hAnsi="Arial"/>
        </w:rPr>
        <w:t xml:space="preserve">based </w:t>
      </w:r>
      <w:r w:rsidRPr="009F0959">
        <w:rPr>
          <w:rFonts w:ascii="Arial" w:hAnsi="Arial"/>
        </w:rPr>
        <w:t>on program year</w:t>
      </w:r>
      <w:r w:rsidR="009F0959">
        <w:rPr>
          <w:rFonts w:ascii="Arial" w:hAnsi="Arial"/>
        </w:rPr>
        <w:t xml:space="preserve"> as opposed to fiscal year</w:t>
      </w:r>
      <w:r w:rsidRPr="009F0959">
        <w:rPr>
          <w:rFonts w:ascii="Arial" w:hAnsi="Arial"/>
        </w:rPr>
        <w:t xml:space="preserve">. He said that </w:t>
      </w:r>
      <w:r w:rsidR="006B1B57" w:rsidRPr="009F0959">
        <w:rPr>
          <w:rFonts w:ascii="Arial" w:hAnsi="Arial"/>
        </w:rPr>
        <w:t>the plan is</w:t>
      </w:r>
      <w:r w:rsidR="006B1B57">
        <w:rPr>
          <w:rFonts w:ascii="Arial" w:hAnsi="Arial"/>
        </w:rPr>
        <w:t xml:space="preserve"> due </w:t>
      </w:r>
      <w:r w:rsidR="00612135">
        <w:rPr>
          <w:rFonts w:ascii="Arial" w:hAnsi="Arial"/>
        </w:rPr>
        <w:t xml:space="preserve">on </w:t>
      </w:r>
      <w:r w:rsidR="006B1B57">
        <w:rPr>
          <w:rFonts w:ascii="Arial" w:hAnsi="Arial"/>
        </w:rPr>
        <w:t>March</w:t>
      </w:r>
      <w:r w:rsidR="00612135">
        <w:rPr>
          <w:rFonts w:ascii="Arial" w:hAnsi="Arial"/>
        </w:rPr>
        <w:t xml:space="preserve"> 15, and that the State Rehabilitation Council will be meeting on January 30 to </w:t>
      </w:r>
      <w:r w:rsidR="00D9563B">
        <w:rPr>
          <w:rFonts w:ascii="Arial" w:hAnsi="Arial"/>
        </w:rPr>
        <w:t xml:space="preserve">schedule public meetings and to </w:t>
      </w:r>
      <w:r w:rsidR="00612135">
        <w:rPr>
          <w:rFonts w:ascii="Arial" w:hAnsi="Arial"/>
        </w:rPr>
        <w:t>consider the plan.</w:t>
      </w:r>
    </w:p>
    <w:p w:rsidR="005A4DFB" w:rsidRDefault="005A4DFB" w:rsidP="00F8686B">
      <w:pPr>
        <w:jc w:val="both"/>
        <w:rPr>
          <w:rFonts w:ascii="Arial" w:hAnsi="Arial"/>
        </w:rPr>
      </w:pPr>
    </w:p>
    <w:p w:rsidR="00B77EE8" w:rsidRPr="004A7ED3" w:rsidRDefault="00925B93" w:rsidP="00F8686B">
      <w:pPr>
        <w:jc w:val="both"/>
        <w:rPr>
          <w:rFonts w:ascii="Arial" w:hAnsi="Arial"/>
        </w:rPr>
      </w:pPr>
      <w:r w:rsidRPr="004A7ED3">
        <w:rPr>
          <w:rFonts w:ascii="Arial" w:hAnsi="Arial"/>
        </w:rPr>
        <w:t xml:space="preserve">c. </w:t>
      </w:r>
      <w:r w:rsidR="00B77EE8" w:rsidRPr="004A7ED3">
        <w:rPr>
          <w:rFonts w:ascii="Arial" w:hAnsi="Arial"/>
        </w:rPr>
        <w:t>Approval of Code of Conduct for 2018, Schreiber</w:t>
      </w:r>
    </w:p>
    <w:p w:rsidR="001B7BB3" w:rsidRDefault="001B7BB3" w:rsidP="00F8686B">
      <w:pPr>
        <w:jc w:val="both"/>
        <w:rPr>
          <w:rFonts w:ascii="Arial" w:hAnsi="Arial"/>
        </w:rPr>
      </w:pPr>
    </w:p>
    <w:p w:rsidR="001B7BB3" w:rsidRDefault="00814173" w:rsidP="00F8686B">
      <w:pPr>
        <w:jc w:val="both"/>
        <w:rPr>
          <w:rFonts w:ascii="Arial" w:hAnsi="Arial"/>
        </w:rPr>
      </w:pPr>
      <w:r>
        <w:rPr>
          <w:rFonts w:ascii="Arial" w:hAnsi="Arial"/>
        </w:rPr>
        <w:t xml:space="preserve">Mr. Schreiber </w:t>
      </w:r>
      <w:r w:rsidR="00362F4C">
        <w:rPr>
          <w:rFonts w:ascii="Arial" w:hAnsi="Arial"/>
        </w:rPr>
        <w:t xml:space="preserve">asked Ms. Adams to read the proposed </w:t>
      </w:r>
      <w:r w:rsidR="009F0959">
        <w:rPr>
          <w:rFonts w:ascii="Arial" w:hAnsi="Arial"/>
        </w:rPr>
        <w:t>Code of Conduct Resolution</w:t>
      </w:r>
      <w:r w:rsidR="00362F4C">
        <w:rPr>
          <w:rFonts w:ascii="Arial" w:hAnsi="Arial"/>
        </w:rPr>
        <w:t>.</w:t>
      </w:r>
      <w:r w:rsidR="00CE2099">
        <w:rPr>
          <w:rFonts w:ascii="Arial" w:hAnsi="Arial"/>
        </w:rPr>
        <w:t xml:space="preserve"> After the proposed res</w:t>
      </w:r>
      <w:r w:rsidR="003118D9">
        <w:rPr>
          <w:rFonts w:ascii="Arial" w:hAnsi="Arial"/>
        </w:rPr>
        <w:t>olution was read, Mr. Schreiber</w:t>
      </w:r>
      <w:r w:rsidR="00362F4C">
        <w:rPr>
          <w:rFonts w:ascii="Arial" w:hAnsi="Arial"/>
        </w:rPr>
        <w:t xml:space="preserve"> </w:t>
      </w:r>
      <w:r>
        <w:rPr>
          <w:rFonts w:ascii="Arial" w:hAnsi="Arial"/>
        </w:rPr>
        <w:t xml:space="preserve">spoke about the </w:t>
      </w:r>
      <w:r w:rsidR="00CE2099">
        <w:rPr>
          <w:rFonts w:ascii="Arial" w:hAnsi="Arial"/>
        </w:rPr>
        <w:t xml:space="preserve">importance of the </w:t>
      </w:r>
      <w:r>
        <w:rPr>
          <w:rFonts w:ascii="Arial" w:hAnsi="Arial"/>
        </w:rPr>
        <w:t>Code of Conduct</w:t>
      </w:r>
      <w:r w:rsidR="00CE2099">
        <w:rPr>
          <w:rFonts w:ascii="Arial" w:hAnsi="Arial"/>
        </w:rPr>
        <w:t>.</w:t>
      </w:r>
      <w:r w:rsidR="00602915">
        <w:rPr>
          <w:rFonts w:ascii="Arial" w:hAnsi="Arial"/>
        </w:rPr>
        <w:t xml:space="preserve"> Mr. Trapp asked Mr. Kreienkamp if he wanted to add anything regarding the resolution, and Mr. Kreienkamp said that </w:t>
      </w:r>
      <w:r w:rsidR="00EE0973">
        <w:rPr>
          <w:rFonts w:ascii="Arial" w:hAnsi="Arial"/>
        </w:rPr>
        <w:t>it was good that the Commission was taking the step of approving such a resolution.</w:t>
      </w:r>
      <w:r>
        <w:rPr>
          <w:rFonts w:ascii="Arial" w:hAnsi="Arial"/>
        </w:rPr>
        <w:t xml:space="preserve"> M</w:t>
      </w:r>
      <w:r w:rsidR="00D816A0">
        <w:rPr>
          <w:rFonts w:ascii="Arial" w:hAnsi="Arial"/>
        </w:rPr>
        <w:t>r</w:t>
      </w:r>
      <w:r>
        <w:rPr>
          <w:rFonts w:ascii="Arial" w:hAnsi="Arial"/>
        </w:rPr>
        <w:t xml:space="preserve">. </w:t>
      </w:r>
      <w:r w:rsidR="00D816A0">
        <w:rPr>
          <w:rFonts w:ascii="Arial" w:hAnsi="Arial"/>
        </w:rPr>
        <w:t xml:space="preserve">Babb </w:t>
      </w:r>
      <w:r>
        <w:rPr>
          <w:rFonts w:ascii="Arial" w:hAnsi="Arial"/>
        </w:rPr>
        <w:t>moved to approve the Code of Conduct as presented and M</w:t>
      </w:r>
      <w:r w:rsidR="00D816A0">
        <w:rPr>
          <w:rFonts w:ascii="Arial" w:hAnsi="Arial"/>
        </w:rPr>
        <w:t>s</w:t>
      </w:r>
      <w:r>
        <w:rPr>
          <w:rFonts w:ascii="Arial" w:hAnsi="Arial"/>
        </w:rPr>
        <w:t xml:space="preserve">. </w:t>
      </w:r>
      <w:r w:rsidR="00D816A0">
        <w:rPr>
          <w:rFonts w:ascii="Arial" w:hAnsi="Arial"/>
        </w:rPr>
        <w:t>Lansing</w:t>
      </w:r>
      <w:r>
        <w:rPr>
          <w:rFonts w:ascii="Arial" w:hAnsi="Arial"/>
        </w:rPr>
        <w:t xml:space="preserve"> seconded the motion. </w:t>
      </w:r>
      <w:r w:rsidR="00D816A0">
        <w:rPr>
          <w:rFonts w:ascii="Arial" w:hAnsi="Arial"/>
        </w:rPr>
        <w:t>A vote was taken and t</w:t>
      </w:r>
      <w:r>
        <w:rPr>
          <w:rFonts w:ascii="Arial" w:hAnsi="Arial"/>
        </w:rPr>
        <w:t>he Code of Conduct was unanimously approved.</w:t>
      </w:r>
    </w:p>
    <w:p w:rsidR="001B7BB3" w:rsidRDefault="001B7BB3" w:rsidP="00F8686B">
      <w:pPr>
        <w:jc w:val="both"/>
        <w:rPr>
          <w:rFonts w:ascii="Arial" w:hAnsi="Arial"/>
        </w:rPr>
      </w:pPr>
    </w:p>
    <w:p w:rsidR="0099579E" w:rsidRPr="004A7ED3" w:rsidRDefault="006B6839" w:rsidP="00F8686B">
      <w:pPr>
        <w:jc w:val="both"/>
        <w:rPr>
          <w:rFonts w:ascii="Arial" w:hAnsi="Arial"/>
        </w:rPr>
      </w:pPr>
      <w:r w:rsidRPr="004A7ED3">
        <w:rPr>
          <w:rFonts w:ascii="Arial" w:hAnsi="Arial"/>
        </w:rPr>
        <w:t xml:space="preserve">d. </w:t>
      </w:r>
      <w:r w:rsidR="00A33A3E" w:rsidRPr="004A7ED3">
        <w:rPr>
          <w:rFonts w:ascii="Arial" w:hAnsi="Arial"/>
        </w:rPr>
        <w:t>Approv</w:t>
      </w:r>
      <w:r w:rsidR="009500B2" w:rsidRPr="004A7ED3">
        <w:rPr>
          <w:rFonts w:ascii="Arial" w:hAnsi="Arial"/>
        </w:rPr>
        <w:t>a</w:t>
      </w:r>
      <w:r w:rsidR="00A33A3E" w:rsidRPr="004A7ED3">
        <w:rPr>
          <w:rFonts w:ascii="Arial" w:hAnsi="Arial"/>
        </w:rPr>
        <w:t xml:space="preserve">l of </w:t>
      </w:r>
      <w:r w:rsidR="0099579E" w:rsidRPr="004A7ED3">
        <w:rPr>
          <w:rFonts w:ascii="Arial" w:hAnsi="Arial"/>
        </w:rPr>
        <w:t>Designation of Commission Member</w:t>
      </w:r>
      <w:r w:rsidR="007F085E" w:rsidRPr="004A7ED3">
        <w:rPr>
          <w:rFonts w:ascii="Arial" w:hAnsi="Arial"/>
        </w:rPr>
        <w:t>s</w:t>
      </w:r>
      <w:r w:rsidR="0099579E" w:rsidRPr="004A7ED3">
        <w:rPr>
          <w:rFonts w:ascii="Arial" w:hAnsi="Arial"/>
        </w:rPr>
        <w:t xml:space="preserve"> to Resolve C</w:t>
      </w:r>
      <w:r w:rsidRPr="004A7ED3">
        <w:rPr>
          <w:rFonts w:ascii="Arial" w:hAnsi="Arial"/>
        </w:rPr>
        <w:t>onflict</w:t>
      </w:r>
      <w:bookmarkStart w:id="1" w:name="_Toc277586615"/>
      <w:bookmarkStart w:id="2" w:name="_Toc277585827"/>
      <w:bookmarkStart w:id="3" w:name="_Toc277585276"/>
      <w:bookmarkStart w:id="4" w:name="_Toc277585025"/>
      <w:bookmarkStart w:id="5" w:name="_Toc277584774"/>
      <w:bookmarkStart w:id="6" w:name="_Toc277582602"/>
      <w:bookmarkStart w:id="7" w:name="_Toc277580441"/>
      <w:bookmarkStart w:id="8" w:name="_Toc277330661"/>
      <w:r w:rsidR="0099579E" w:rsidRPr="004A7ED3">
        <w:rPr>
          <w:rFonts w:ascii="Arial" w:hAnsi="Arial"/>
        </w:rPr>
        <w:t>s of Interest Impacting Voca</w:t>
      </w:r>
      <w:r w:rsidR="00F63EDE" w:rsidRPr="004A7ED3">
        <w:rPr>
          <w:rFonts w:ascii="Arial" w:hAnsi="Arial"/>
        </w:rPr>
        <w:t>tional Rehabilitation Consumers</w:t>
      </w:r>
      <w:r w:rsidR="0099579E" w:rsidRPr="004A7ED3">
        <w:rPr>
          <w:rFonts w:ascii="Arial" w:hAnsi="Arial"/>
        </w:rPr>
        <w:t xml:space="preserve"> Requesting Review of Determinations Made by Commission Personnel</w:t>
      </w:r>
      <w:bookmarkEnd w:id="1"/>
      <w:bookmarkEnd w:id="2"/>
      <w:bookmarkEnd w:id="3"/>
      <w:bookmarkEnd w:id="4"/>
      <w:bookmarkEnd w:id="5"/>
      <w:bookmarkEnd w:id="6"/>
      <w:bookmarkEnd w:id="7"/>
      <w:bookmarkEnd w:id="8"/>
      <w:r w:rsidR="005E2AFB" w:rsidRPr="004A7ED3">
        <w:rPr>
          <w:rFonts w:ascii="Arial" w:hAnsi="Arial"/>
        </w:rPr>
        <w:t xml:space="preserve"> Pursuant to Chapter </w:t>
      </w:r>
      <w:r w:rsidR="00BC66BF" w:rsidRPr="004A7ED3">
        <w:rPr>
          <w:rFonts w:ascii="Arial" w:hAnsi="Arial"/>
        </w:rPr>
        <w:t>16 of the Manual of Operating Procedures</w:t>
      </w:r>
      <w:r w:rsidR="0099579E" w:rsidRPr="004A7ED3">
        <w:rPr>
          <w:rFonts w:ascii="Arial" w:hAnsi="Arial"/>
        </w:rPr>
        <w:t>, Trapp</w:t>
      </w:r>
      <w:r w:rsidR="00BC66BF" w:rsidRPr="004A7ED3">
        <w:rPr>
          <w:rFonts w:ascii="Arial" w:hAnsi="Arial"/>
        </w:rPr>
        <w:t xml:space="preserve"> and Salas</w:t>
      </w:r>
    </w:p>
    <w:p w:rsidR="00BC66BF" w:rsidRDefault="00BC66BF" w:rsidP="00F8686B">
      <w:pPr>
        <w:jc w:val="both"/>
        <w:rPr>
          <w:rFonts w:ascii="Arial" w:hAnsi="Arial"/>
        </w:rPr>
      </w:pPr>
    </w:p>
    <w:p w:rsidR="001B7BB3" w:rsidRDefault="00814173" w:rsidP="00F8686B">
      <w:pPr>
        <w:jc w:val="both"/>
        <w:rPr>
          <w:rFonts w:ascii="Arial" w:hAnsi="Arial"/>
        </w:rPr>
      </w:pPr>
      <w:r>
        <w:rPr>
          <w:rFonts w:ascii="Arial" w:hAnsi="Arial"/>
        </w:rPr>
        <w:t xml:space="preserve">Mr. Trapp </w:t>
      </w:r>
      <w:r w:rsidR="00FD019D">
        <w:rPr>
          <w:rFonts w:ascii="Arial" w:hAnsi="Arial"/>
        </w:rPr>
        <w:t xml:space="preserve">explained the reasoning for having the long title on this agenda item. He said if someone </w:t>
      </w:r>
      <w:r>
        <w:rPr>
          <w:rFonts w:ascii="Arial" w:hAnsi="Arial"/>
        </w:rPr>
        <w:t>looking</w:t>
      </w:r>
      <w:r w:rsidR="00FD019D">
        <w:rPr>
          <w:rFonts w:ascii="Arial" w:hAnsi="Arial"/>
        </w:rPr>
        <w:t xml:space="preserve"> at the agenda </w:t>
      </w:r>
      <w:r>
        <w:rPr>
          <w:rFonts w:ascii="Arial" w:hAnsi="Arial"/>
        </w:rPr>
        <w:t xml:space="preserve">isn’t familiar with the agency Manual of Operating Procedures and doesn’t </w:t>
      </w:r>
      <w:r w:rsidR="009F0959">
        <w:rPr>
          <w:rFonts w:ascii="Arial" w:hAnsi="Arial"/>
        </w:rPr>
        <w:t xml:space="preserve">know </w:t>
      </w:r>
      <w:r w:rsidR="00FD019D">
        <w:rPr>
          <w:rFonts w:ascii="Arial" w:hAnsi="Arial"/>
        </w:rPr>
        <w:t xml:space="preserve">what </w:t>
      </w:r>
      <w:r>
        <w:rPr>
          <w:rFonts w:ascii="Arial" w:hAnsi="Arial"/>
        </w:rPr>
        <w:t>is covered in C</w:t>
      </w:r>
      <w:r w:rsidR="00FD019D">
        <w:rPr>
          <w:rFonts w:ascii="Arial" w:hAnsi="Arial"/>
        </w:rPr>
        <w:t>hapter 16</w:t>
      </w:r>
      <w:r>
        <w:rPr>
          <w:rFonts w:ascii="Arial" w:hAnsi="Arial"/>
        </w:rPr>
        <w:t xml:space="preserve">, they </w:t>
      </w:r>
      <w:r w:rsidR="00FD019D">
        <w:rPr>
          <w:rFonts w:ascii="Arial" w:hAnsi="Arial"/>
        </w:rPr>
        <w:t xml:space="preserve">have no way of knowing if </w:t>
      </w:r>
      <w:r>
        <w:rPr>
          <w:rFonts w:ascii="Arial" w:hAnsi="Arial"/>
        </w:rPr>
        <w:t>it is</w:t>
      </w:r>
      <w:r w:rsidR="00FD019D">
        <w:rPr>
          <w:rFonts w:ascii="Arial" w:hAnsi="Arial"/>
        </w:rPr>
        <w:t xml:space="preserve"> a subject in which they </w:t>
      </w:r>
      <w:r>
        <w:rPr>
          <w:rFonts w:ascii="Arial" w:hAnsi="Arial"/>
        </w:rPr>
        <w:t xml:space="preserve">have an </w:t>
      </w:r>
      <w:r w:rsidR="00FD019D">
        <w:rPr>
          <w:rFonts w:ascii="Arial" w:hAnsi="Arial"/>
        </w:rPr>
        <w:t>interest.</w:t>
      </w:r>
    </w:p>
    <w:p w:rsidR="00FD019D" w:rsidRDefault="00FD019D" w:rsidP="00F8686B">
      <w:pPr>
        <w:jc w:val="both"/>
        <w:rPr>
          <w:rFonts w:ascii="Arial" w:hAnsi="Arial"/>
        </w:rPr>
      </w:pPr>
    </w:p>
    <w:p w:rsidR="00145A4E" w:rsidRDefault="00814173" w:rsidP="00F8686B">
      <w:pPr>
        <w:jc w:val="both"/>
        <w:rPr>
          <w:rFonts w:ascii="Arial" w:hAnsi="Arial"/>
        </w:rPr>
      </w:pPr>
      <w:r>
        <w:rPr>
          <w:rFonts w:ascii="Arial" w:hAnsi="Arial"/>
        </w:rPr>
        <w:t xml:space="preserve">Mr. Trapp </w:t>
      </w:r>
      <w:r w:rsidR="003020C2">
        <w:rPr>
          <w:rFonts w:ascii="Arial" w:hAnsi="Arial"/>
        </w:rPr>
        <w:t xml:space="preserve">said </w:t>
      </w:r>
      <w:r w:rsidR="00FD019D">
        <w:rPr>
          <w:rFonts w:ascii="Arial" w:hAnsi="Arial"/>
        </w:rPr>
        <w:t>that the agency has never had a fair hearing</w:t>
      </w:r>
      <w:r w:rsidR="00680D5A">
        <w:rPr>
          <w:rFonts w:ascii="Arial" w:hAnsi="Arial"/>
        </w:rPr>
        <w:t xml:space="preserve"> and only a couple requests for administrative reviews</w:t>
      </w:r>
      <w:r w:rsidR="007C2F8E">
        <w:rPr>
          <w:rFonts w:ascii="Arial" w:hAnsi="Arial"/>
        </w:rPr>
        <w:t>, but that it was critical to provide an administrative process to allow for agency decisions to be challenged.</w:t>
      </w:r>
      <w:r w:rsidR="00FD019D">
        <w:rPr>
          <w:rFonts w:ascii="Arial" w:hAnsi="Arial"/>
        </w:rPr>
        <w:t xml:space="preserve"> He said that </w:t>
      </w:r>
      <w:r w:rsidR="007C2F8E">
        <w:rPr>
          <w:rFonts w:ascii="Arial" w:hAnsi="Arial"/>
        </w:rPr>
        <w:t xml:space="preserve">the proposed </w:t>
      </w:r>
      <w:r w:rsidR="00F41491">
        <w:rPr>
          <w:rFonts w:ascii="Arial" w:hAnsi="Arial"/>
        </w:rPr>
        <w:t>revisions provide</w:t>
      </w:r>
      <w:r w:rsidR="00FD019D">
        <w:rPr>
          <w:rFonts w:ascii="Arial" w:hAnsi="Arial"/>
        </w:rPr>
        <w:t xml:space="preserve"> </w:t>
      </w:r>
      <w:r w:rsidR="007C2F8E">
        <w:rPr>
          <w:rFonts w:ascii="Arial" w:hAnsi="Arial"/>
        </w:rPr>
        <w:t xml:space="preserve">for </w:t>
      </w:r>
      <w:r w:rsidR="00FD019D">
        <w:rPr>
          <w:rFonts w:ascii="Arial" w:hAnsi="Arial"/>
        </w:rPr>
        <w:t>more flexibility</w:t>
      </w:r>
      <w:r w:rsidR="007C2F8E">
        <w:rPr>
          <w:rFonts w:ascii="Arial" w:hAnsi="Arial"/>
        </w:rPr>
        <w:t xml:space="preserve"> should there be a conflict of interest between a consumer and an agency employee</w:t>
      </w:r>
      <w:r w:rsidR="00FD019D">
        <w:rPr>
          <w:rFonts w:ascii="Arial" w:hAnsi="Arial"/>
        </w:rPr>
        <w:t>.</w:t>
      </w:r>
      <w:r w:rsidR="007C2F8E">
        <w:rPr>
          <w:rFonts w:ascii="Arial" w:hAnsi="Arial"/>
        </w:rPr>
        <w:t xml:space="preserve"> He gave the example of his having a family member who was a consumer when he became director, and how he immediately recused himself from the case as his first action.</w:t>
      </w:r>
      <w:r w:rsidR="00FD019D">
        <w:rPr>
          <w:rFonts w:ascii="Arial" w:hAnsi="Arial"/>
        </w:rPr>
        <w:t xml:space="preserve"> He said that </w:t>
      </w:r>
      <w:r w:rsidR="007C2F8E">
        <w:rPr>
          <w:rFonts w:ascii="Arial" w:hAnsi="Arial"/>
        </w:rPr>
        <w:t xml:space="preserve">the agency is proposing to </w:t>
      </w:r>
      <w:r w:rsidR="00FD019D">
        <w:rPr>
          <w:rFonts w:ascii="Arial" w:hAnsi="Arial"/>
        </w:rPr>
        <w:t xml:space="preserve">revise </w:t>
      </w:r>
      <w:r w:rsidR="007C5B3A">
        <w:rPr>
          <w:rFonts w:ascii="Arial" w:hAnsi="Arial"/>
        </w:rPr>
        <w:t>C</w:t>
      </w:r>
      <w:r w:rsidR="00FD019D">
        <w:rPr>
          <w:rFonts w:ascii="Arial" w:hAnsi="Arial"/>
        </w:rPr>
        <w:t xml:space="preserve">hapter </w:t>
      </w:r>
      <w:r w:rsidR="007C5B3A">
        <w:rPr>
          <w:rFonts w:ascii="Arial" w:hAnsi="Arial"/>
        </w:rPr>
        <w:t xml:space="preserve">16 </w:t>
      </w:r>
      <w:r w:rsidR="00FD019D">
        <w:rPr>
          <w:rFonts w:ascii="Arial" w:hAnsi="Arial"/>
        </w:rPr>
        <w:t xml:space="preserve">to reflect </w:t>
      </w:r>
      <w:r w:rsidR="00145A4E">
        <w:rPr>
          <w:rFonts w:ascii="Arial" w:hAnsi="Arial"/>
        </w:rPr>
        <w:t xml:space="preserve">recent </w:t>
      </w:r>
      <w:r w:rsidR="00FD019D">
        <w:rPr>
          <w:rFonts w:ascii="Arial" w:hAnsi="Arial"/>
        </w:rPr>
        <w:t>change</w:t>
      </w:r>
      <w:r w:rsidR="00145A4E">
        <w:rPr>
          <w:rFonts w:ascii="Arial" w:hAnsi="Arial"/>
        </w:rPr>
        <w:t>s</w:t>
      </w:r>
      <w:r w:rsidR="00FD019D">
        <w:rPr>
          <w:rFonts w:ascii="Arial" w:hAnsi="Arial"/>
        </w:rPr>
        <w:t xml:space="preserve"> in the personnel structure </w:t>
      </w:r>
      <w:r w:rsidR="00145A4E">
        <w:rPr>
          <w:rFonts w:ascii="Arial" w:hAnsi="Arial"/>
        </w:rPr>
        <w:t xml:space="preserve">of the agency, </w:t>
      </w:r>
      <w:r w:rsidR="00FD019D">
        <w:rPr>
          <w:rFonts w:ascii="Arial" w:hAnsi="Arial"/>
        </w:rPr>
        <w:t xml:space="preserve">and to make it possible for a </w:t>
      </w:r>
      <w:r w:rsidR="00145A4E">
        <w:rPr>
          <w:rFonts w:ascii="Arial" w:hAnsi="Arial"/>
        </w:rPr>
        <w:t xml:space="preserve">consumer who wants to file a request for an administrative review </w:t>
      </w:r>
      <w:r w:rsidR="00FD019D">
        <w:rPr>
          <w:rFonts w:ascii="Arial" w:hAnsi="Arial"/>
        </w:rPr>
        <w:t xml:space="preserve">to </w:t>
      </w:r>
      <w:r w:rsidR="00145A4E">
        <w:rPr>
          <w:rFonts w:ascii="Arial" w:hAnsi="Arial"/>
        </w:rPr>
        <w:t>have that request heard by a Commission board member should agency staff have a conflict.</w:t>
      </w:r>
      <w:r w:rsidR="007C5B3A">
        <w:rPr>
          <w:rFonts w:ascii="Arial" w:hAnsi="Arial"/>
        </w:rPr>
        <w:t xml:space="preserve"> </w:t>
      </w:r>
    </w:p>
    <w:p w:rsidR="00FD019D" w:rsidRDefault="00FD019D" w:rsidP="00F8686B">
      <w:pPr>
        <w:jc w:val="both"/>
        <w:rPr>
          <w:rFonts w:ascii="Arial" w:hAnsi="Arial"/>
        </w:rPr>
      </w:pPr>
    </w:p>
    <w:p w:rsidR="00387CB7" w:rsidRDefault="00F41491" w:rsidP="00F8686B">
      <w:pPr>
        <w:jc w:val="both"/>
        <w:rPr>
          <w:rFonts w:ascii="Arial" w:hAnsi="Arial"/>
        </w:rPr>
      </w:pPr>
      <w:r>
        <w:rPr>
          <w:rFonts w:ascii="Arial" w:hAnsi="Arial"/>
        </w:rPr>
        <w:t>Ms. Lansing moved to approve the revision</w:t>
      </w:r>
      <w:r w:rsidR="002B36DE">
        <w:rPr>
          <w:rFonts w:ascii="Arial" w:hAnsi="Arial"/>
        </w:rPr>
        <w:t>s</w:t>
      </w:r>
      <w:r>
        <w:rPr>
          <w:rFonts w:ascii="Arial" w:hAnsi="Arial"/>
        </w:rPr>
        <w:t xml:space="preserve"> </w:t>
      </w:r>
      <w:r w:rsidR="002B36DE">
        <w:rPr>
          <w:rFonts w:ascii="Arial" w:hAnsi="Arial"/>
        </w:rPr>
        <w:t xml:space="preserve">to </w:t>
      </w:r>
      <w:r>
        <w:rPr>
          <w:rFonts w:ascii="Arial" w:hAnsi="Arial"/>
        </w:rPr>
        <w:t>Chapter 16 and Mr. Babb seconded the motion.</w:t>
      </w:r>
    </w:p>
    <w:p w:rsidR="00387CB7" w:rsidRDefault="00387CB7" w:rsidP="00F8686B">
      <w:pPr>
        <w:jc w:val="both"/>
        <w:rPr>
          <w:rFonts w:ascii="Arial" w:hAnsi="Arial"/>
        </w:rPr>
      </w:pPr>
    </w:p>
    <w:p w:rsidR="00A741F2" w:rsidRDefault="00F41491" w:rsidP="00F8686B">
      <w:pPr>
        <w:jc w:val="both"/>
        <w:rPr>
          <w:rFonts w:ascii="Arial" w:hAnsi="Arial"/>
        </w:rPr>
      </w:pPr>
      <w:r>
        <w:rPr>
          <w:rFonts w:ascii="Arial" w:hAnsi="Arial"/>
        </w:rPr>
        <w:t xml:space="preserve">Ms. Lansing </w:t>
      </w:r>
      <w:r w:rsidR="00387CB7">
        <w:rPr>
          <w:rFonts w:ascii="Arial" w:hAnsi="Arial"/>
        </w:rPr>
        <w:t xml:space="preserve">asked if a consumer </w:t>
      </w:r>
      <w:r w:rsidR="00F76E66">
        <w:rPr>
          <w:rFonts w:ascii="Arial" w:hAnsi="Arial"/>
        </w:rPr>
        <w:t xml:space="preserve">who has </w:t>
      </w:r>
      <w:r w:rsidR="00387CB7">
        <w:rPr>
          <w:rFonts w:ascii="Arial" w:hAnsi="Arial"/>
        </w:rPr>
        <w:t>a complaint starts with</w:t>
      </w:r>
      <w:r w:rsidR="00A741F2">
        <w:rPr>
          <w:rFonts w:ascii="Arial" w:hAnsi="Arial"/>
        </w:rPr>
        <w:t xml:space="preserve"> the Client Assistance Program</w:t>
      </w:r>
      <w:r w:rsidR="00387CB7">
        <w:rPr>
          <w:rFonts w:ascii="Arial" w:hAnsi="Arial"/>
        </w:rPr>
        <w:t xml:space="preserve">. </w:t>
      </w:r>
      <w:r w:rsidR="00F76E66">
        <w:rPr>
          <w:rFonts w:ascii="Arial" w:hAnsi="Arial"/>
        </w:rPr>
        <w:t xml:space="preserve">Mr. Trapp </w:t>
      </w:r>
      <w:r w:rsidR="00387CB7">
        <w:rPr>
          <w:rFonts w:ascii="Arial" w:hAnsi="Arial"/>
        </w:rPr>
        <w:t xml:space="preserve">responded that </w:t>
      </w:r>
      <w:r w:rsidR="00D83ED4">
        <w:rPr>
          <w:rFonts w:ascii="Arial" w:hAnsi="Arial"/>
        </w:rPr>
        <w:t xml:space="preserve">the agency is supposed to </w:t>
      </w:r>
      <w:r w:rsidR="00387CB7">
        <w:rPr>
          <w:rFonts w:ascii="Arial" w:hAnsi="Arial"/>
        </w:rPr>
        <w:t xml:space="preserve">inform consumers of the availability of cap </w:t>
      </w:r>
      <w:r w:rsidR="00A741F2">
        <w:rPr>
          <w:rFonts w:ascii="Arial" w:hAnsi="Arial"/>
        </w:rPr>
        <w:t xml:space="preserve">services </w:t>
      </w:r>
      <w:r w:rsidR="00387CB7">
        <w:rPr>
          <w:rFonts w:ascii="Arial" w:hAnsi="Arial"/>
        </w:rPr>
        <w:t xml:space="preserve">at </w:t>
      </w:r>
      <w:r w:rsidR="00A741F2">
        <w:rPr>
          <w:rFonts w:ascii="Arial" w:hAnsi="Arial"/>
        </w:rPr>
        <w:t xml:space="preserve">different times during the vocational rehabilitation process, such as when </w:t>
      </w:r>
      <w:r w:rsidR="00D83ED4">
        <w:rPr>
          <w:rFonts w:ascii="Arial" w:hAnsi="Arial"/>
        </w:rPr>
        <w:t>a case is opened or closed, and when services are suspended, terminated, or denied.</w:t>
      </w:r>
      <w:r w:rsidR="00A741F2">
        <w:rPr>
          <w:rFonts w:ascii="Arial" w:hAnsi="Arial"/>
        </w:rPr>
        <w:t xml:space="preserve"> Mr. Trapp said that he would actually be concerned if there were no complaints to CAP as it might mean that consumers were not being told about CAP services.</w:t>
      </w:r>
    </w:p>
    <w:p w:rsidR="00B94AA1" w:rsidRDefault="00B94AA1" w:rsidP="00F8686B">
      <w:pPr>
        <w:jc w:val="both"/>
        <w:rPr>
          <w:rFonts w:ascii="Arial" w:hAnsi="Arial"/>
        </w:rPr>
      </w:pPr>
    </w:p>
    <w:p w:rsidR="00387CB7" w:rsidRDefault="00F41491" w:rsidP="00F8686B">
      <w:pPr>
        <w:jc w:val="both"/>
        <w:rPr>
          <w:rFonts w:ascii="Arial" w:hAnsi="Arial"/>
        </w:rPr>
      </w:pPr>
      <w:r>
        <w:rPr>
          <w:rFonts w:ascii="Arial" w:hAnsi="Arial"/>
        </w:rPr>
        <w:t>A vote was taken and the revisions to Chapter 16 were unanimously approved.</w:t>
      </w:r>
    </w:p>
    <w:p w:rsidR="00A44087" w:rsidRPr="004A7ED3" w:rsidRDefault="00A44087" w:rsidP="00F8686B">
      <w:pPr>
        <w:jc w:val="both"/>
        <w:rPr>
          <w:rFonts w:ascii="Arial" w:hAnsi="Arial"/>
        </w:rPr>
      </w:pPr>
      <w:r w:rsidRPr="004A7ED3">
        <w:rPr>
          <w:rFonts w:ascii="Arial" w:hAnsi="Arial"/>
        </w:rPr>
        <w:lastRenderedPageBreak/>
        <w:t>1</w:t>
      </w:r>
      <w:r w:rsidR="000C6131" w:rsidRPr="004A7ED3">
        <w:rPr>
          <w:rFonts w:ascii="Arial" w:hAnsi="Arial"/>
        </w:rPr>
        <w:t>1</w:t>
      </w:r>
      <w:r w:rsidRPr="004A7ED3">
        <w:rPr>
          <w:rFonts w:ascii="Arial" w:hAnsi="Arial"/>
        </w:rPr>
        <w:t>. Commission Open Discussion</w:t>
      </w:r>
    </w:p>
    <w:p w:rsidR="00613886" w:rsidRDefault="00613886" w:rsidP="00F8686B">
      <w:pPr>
        <w:jc w:val="both"/>
        <w:rPr>
          <w:rFonts w:ascii="Arial" w:hAnsi="Arial"/>
        </w:rPr>
      </w:pPr>
    </w:p>
    <w:p w:rsidR="001B7BB3" w:rsidRDefault="00F41491" w:rsidP="00F8686B">
      <w:pPr>
        <w:jc w:val="both"/>
        <w:rPr>
          <w:rFonts w:ascii="Arial" w:hAnsi="Arial"/>
        </w:rPr>
      </w:pPr>
      <w:r>
        <w:rPr>
          <w:rFonts w:ascii="Arial" w:hAnsi="Arial"/>
        </w:rPr>
        <w:t xml:space="preserve">Ms. Burma </w:t>
      </w:r>
      <w:r w:rsidR="00B94AA1">
        <w:rPr>
          <w:rFonts w:ascii="Arial" w:hAnsi="Arial"/>
        </w:rPr>
        <w:t xml:space="preserve">said </w:t>
      </w:r>
      <w:r w:rsidR="00B73E20">
        <w:rPr>
          <w:rFonts w:ascii="Arial" w:hAnsi="Arial"/>
        </w:rPr>
        <w:t xml:space="preserve">that </w:t>
      </w:r>
      <w:r w:rsidR="005440DF">
        <w:rPr>
          <w:rFonts w:ascii="Arial" w:hAnsi="Arial"/>
        </w:rPr>
        <w:t xml:space="preserve">there were 27 persons in New Mexico who possessed National Certification in Unified English Braille, which was about </w:t>
      </w:r>
      <w:r w:rsidR="00B73E20">
        <w:rPr>
          <w:rFonts w:ascii="Arial" w:hAnsi="Arial"/>
        </w:rPr>
        <w:t>20</w:t>
      </w:r>
      <w:r>
        <w:rPr>
          <w:rFonts w:ascii="Arial" w:hAnsi="Arial"/>
        </w:rPr>
        <w:t xml:space="preserve"> percent</w:t>
      </w:r>
      <w:r w:rsidR="00B73E20">
        <w:rPr>
          <w:rFonts w:ascii="Arial" w:hAnsi="Arial"/>
        </w:rPr>
        <w:t xml:space="preserve"> of the </w:t>
      </w:r>
      <w:r w:rsidR="005440DF">
        <w:rPr>
          <w:rFonts w:ascii="Arial" w:hAnsi="Arial"/>
        </w:rPr>
        <w:t xml:space="preserve">persons with certification in </w:t>
      </w:r>
      <w:r w:rsidR="00B73E20">
        <w:rPr>
          <w:rFonts w:ascii="Arial" w:hAnsi="Arial"/>
        </w:rPr>
        <w:t xml:space="preserve">Unified English Braille in the </w:t>
      </w:r>
      <w:r w:rsidR="001D1118">
        <w:rPr>
          <w:rFonts w:ascii="Arial" w:hAnsi="Arial"/>
        </w:rPr>
        <w:t>United States</w:t>
      </w:r>
      <w:r w:rsidR="00B73E20">
        <w:rPr>
          <w:rFonts w:ascii="Arial" w:hAnsi="Arial"/>
        </w:rPr>
        <w:t>.</w:t>
      </w:r>
    </w:p>
    <w:p w:rsidR="00213980" w:rsidRDefault="00213980" w:rsidP="00F8686B">
      <w:pPr>
        <w:jc w:val="both"/>
        <w:rPr>
          <w:rFonts w:ascii="Arial" w:hAnsi="Arial"/>
        </w:rPr>
      </w:pPr>
    </w:p>
    <w:p w:rsidR="00213980" w:rsidRDefault="00EF4682" w:rsidP="00F8686B">
      <w:pPr>
        <w:jc w:val="both"/>
        <w:rPr>
          <w:rFonts w:ascii="Arial" w:hAnsi="Arial"/>
        </w:rPr>
      </w:pPr>
      <w:r>
        <w:rPr>
          <w:rFonts w:ascii="Arial" w:hAnsi="Arial"/>
        </w:rPr>
        <w:t xml:space="preserve">Mr. Trapp </w:t>
      </w:r>
      <w:r w:rsidR="00213980">
        <w:rPr>
          <w:rFonts w:ascii="Arial" w:hAnsi="Arial"/>
        </w:rPr>
        <w:t xml:space="preserve">said that he would like to </w:t>
      </w:r>
      <w:r>
        <w:rPr>
          <w:rFonts w:ascii="Arial" w:hAnsi="Arial"/>
        </w:rPr>
        <w:t xml:space="preserve">attach </w:t>
      </w:r>
      <w:r w:rsidR="00213980">
        <w:rPr>
          <w:rFonts w:ascii="Arial" w:hAnsi="Arial"/>
        </w:rPr>
        <w:t xml:space="preserve">the </w:t>
      </w:r>
      <w:r w:rsidR="001D1118">
        <w:rPr>
          <w:rFonts w:ascii="Arial" w:hAnsi="Arial"/>
        </w:rPr>
        <w:t>Governmental Conduct Act Resolution</w:t>
      </w:r>
      <w:r w:rsidR="00213980">
        <w:rPr>
          <w:rFonts w:ascii="Arial" w:hAnsi="Arial"/>
        </w:rPr>
        <w:t xml:space="preserve"> to the m</w:t>
      </w:r>
      <w:r w:rsidR="00295042">
        <w:rPr>
          <w:rFonts w:ascii="Arial" w:hAnsi="Arial"/>
        </w:rPr>
        <w:t>inutes.</w:t>
      </w:r>
    </w:p>
    <w:p w:rsidR="00B73E20" w:rsidRDefault="00B73E20" w:rsidP="00F8686B">
      <w:pPr>
        <w:jc w:val="both"/>
        <w:rPr>
          <w:rFonts w:ascii="Arial" w:hAnsi="Arial"/>
        </w:rPr>
      </w:pPr>
    </w:p>
    <w:p w:rsidR="00A44087" w:rsidRDefault="00A44087" w:rsidP="00F8686B">
      <w:pPr>
        <w:jc w:val="both"/>
        <w:rPr>
          <w:rFonts w:ascii="Arial" w:hAnsi="Arial"/>
        </w:rPr>
      </w:pPr>
      <w:r w:rsidRPr="004A7ED3">
        <w:rPr>
          <w:rFonts w:ascii="Arial" w:hAnsi="Arial"/>
        </w:rPr>
        <w:t>1</w:t>
      </w:r>
      <w:r w:rsidR="000C6131" w:rsidRPr="004A7ED3">
        <w:rPr>
          <w:rFonts w:ascii="Arial" w:hAnsi="Arial"/>
        </w:rPr>
        <w:t>2</w:t>
      </w:r>
      <w:r w:rsidRPr="004A7ED3">
        <w:rPr>
          <w:rFonts w:ascii="Arial" w:hAnsi="Arial"/>
        </w:rPr>
        <w:t>. Comments from the Audience</w:t>
      </w:r>
    </w:p>
    <w:p w:rsidR="00213980" w:rsidRDefault="00213980" w:rsidP="00F8686B">
      <w:pPr>
        <w:jc w:val="both"/>
        <w:rPr>
          <w:rFonts w:ascii="Arial" w:hAnsi="Arial"/>
        </w:rPr>
      </w:pPr>
    </w:p>
    <w:p w:rsidR="00213980" w:rsidRPr="004A7ED3" w:rsidRDefault="00EF4682" w:rsidP="00F8686B">
      <w:pPr>
        <w:jc w:val="both"/>
        <w:rPr>
          <w:rFonts w:ascii="Arial" w:hAnsi="Arial"/>
        </w:rPr>
      </w:pPr>
      <w:r>
        <w:rPr>
          <w:rFonts w:ascii="Arial" w:hAnsi="Arial"/>
        </w:rPr>
        <w:t xml:space="preserve">Chairman Schreiber </w:t>
      </w:r>
      <w:r w:rsidR="00213980">
        <w:rPr>
          <w:rFonts w:ascii="Arial" w:hAnsi="Arial"/>
        </w:rPr>
        <w:t xml:space="preserve">talked about the invitations that he </w:t>
      </w:r>
      <w:r>
        <w:rPr>
          <w:rFonts w:ascii="Arial" w:hAnsi="Arial"/>
        </w:rPr>
        <w:t xml:space="preserve">frequently </w:t>
      </w:r>
      <w:r w:rsidR="00213980">
        <w:rPr>
          <w:rFonts w:ascii="Arial" w:hAnsi="Arial"/>
        </w:rPr>
        <w:t xml:space="preserve">receives to address </w:t>
      </w:r>
      <w:r>
        <w:rPr>
          <w:rFonts w:ascii="Arial" w:hAnsi="Arial"/>
        </w:rPr>
        <w:t xml:space="preserve">a variety of </w:t>
      </w:r>
      <w:r w:rsidR="00213980">
        <w:rPr>
          <w:rFonts w:ascii="Arial" w:hAnsi="Arial"/>
        </w:rPr>
        <w:t xml:space="preserve">groups. He said he was proudest of </w:t>
      </w:r>
      <w:r>
        <w:rPr>
          <w:rFonts w:ascii="Arial" w:hAnsi="Arial"/>
        </w:rPr>
        <w:t xml:space="preserve">his presentation to </w:t>
      </w:r>
      <w:r w:rsidR="00213980">
        <w:rPr>
          <w:rFonts w:ascii="Arial" w:hAnsi="Arial"/>
        </w:rPr>
        <w:t xml:space="preserve">the </w:t>
      </w:r>
      <w:r w:rsidR="001D1118">
        <w:rPr>
          <w:rFonts w:ascii="Arial" w:hAnsi="Arial"/>
        </w:rPr>
        <w:t>Rock and Roll Hall of Fame</w:t>
      </w:r>
      <w:r w:rsidR="00213980">
        <w:rPr>
          <w:rFonts w:ascii="Arial" w:hAnsi="Arial"/>
        </w:rPr>
        <w:t xml:space="preserve"> but said that he has recently been invited to address the media geezers.</w:t>
      </w:r>
    </w:p>
    <w:p w:rsidR="00613886" w:rsidRDefault="00613886" w:rsidP="00F8686B">
      <w:pPr>
        <w:jc w:val="both"/>
        <w:rPr>
          <w:rFonts w:ascii="Arial" w:hAnsi="Arial"/>
        </w:rPr>
      </w:pPr>
    </w:p>
    <w:p w:rsidR="00A44087" w:rsidRPr="004A7ED3" w:rsidRDefault="00A44087" w:rsidP="00F8686B">
      <w:pPr>
        <w:jc w:val="both"/>
        <w:rPr>
          <w:rFonts w:ascii="Arial" w:hAnsi="Arial"/>
        </w:rPr>
      </w:pPr>
      <w:r w:rsidRPr="004A7ED3">
        <w:rPr>
          <w:rFonts w:ascii="Arial" w:hAnsi="Arial"/>
        </w:rPr>
        <w:t>1</w:t>
      </w:r>
      <w:r w:rsidR="000C6131" w:rsidRPr="004A7ED3">
        <w:rPr>
          <w:rFonts w:ascii="Arial" w:hAnsi="Arial"/>
        </w:rPr>
        <w:t>3</w:t>
      </w:r>
      <w:r w:rsidRPr="004A7ED3">
        <w:rPr>
          <w:rFonts w:ascii="Arial" w:hAnsi="Arial"/>
        </w:rPr>
        <w:t>. Date and Location of Next Meeting</w:t>
      </w:r>
    </w:p>
    <w:p w:rsidR="00EE6808" w:rsidRDefault="00EE6808" w:rsidP="00F8686B">
      <w:pPr>
        <w:jc w:val="both"/>
        <w:rPr>
          <w:rFonts w:ascii="Arial" w:hAnsi="Arial"/>
        </w:rPr>
      </w:pPr>
    </w:p>
    <w:p w:rsidR="00213980" w:rsidRDefault="00EF4682" w:rsidP="00F8686B">
      <w:pPr>
        <w:jc w:val="both"/>
        <w:rPr>
          <w:rFonts w:ascii="Arial" w:hAnsi="Arial"/>
        </w:rPr>
      </w:pPr>
      <w:r>
        <w:rPr>
          <w:rFonts w:ascii="Arial" w:hAnsi="Arial"/>
        </w:rPr>
        <w:t xml:space="preserve">The next meeting was set for </w:t>
      </w:r>
      <w:r w:rsidR="00213980">
        <w:rPr>
          <w:rFonts w:ascii="Arial" w:hAnsi="Arial"/>
        </w:rPr>
        <w:t>April 26 at 1:00 PM in Albuquerque</w:t>
      </w:r>
      <w:r w:rsidR="00B52F76">
        <w:rPr>
          <w:rFonts w:ascii="Arial" w:hAnsi="Arial"/>
        </w:rPr>
        <w:t>.</w:t>
      </w:r>
      <w:r w:rsidR="00213980">
        <w:rPr>
          <w:rFonts w:ascii="Arial" w:hAnsi="Arial"/>
        </w:rPr>
        <w:t xml:space="preserve"> </w:t>
      </w:r>
      <w:r w:rsidR="00B52F76">
        <w:rPr>
          <w:rFonts w:ascii="Arial" w:hAnsi="Arial"/>
        </w:rPr>
        <w:t xml:space="preserve">The meeting after that </w:t>
      </w:r>
      <w:r w:rsidR="00D43E3B">
        <w:rPr>
          <w:rFonts w:ascii="Arial" w:hAnsi="Arial"/>
        </w:rPr>
        <w:t>wa</w:t>
      </w:r>
      <w:r w:rsidR="00B52F76">
        <w:rPr>
          <w:rFonts w:ascii="Arial" w:hAnsi="Arial"/>
        </w:rPr>
        <w:t xml:space="preserve">s set for </w:t>
      </w:r>
      <w:r w:rsidR="00213980">
        <w:rPr>
          <w:rFonts w:ascii="Arial" w:hAnsi="Arial"/>
        </w:rPr>
        <w:t>August 29 in Albuquerque</w:t>
      </w:r>
      <w:r w:rsidR="00B52F76">
        <w:rPr>
          <w:rFonts w:ascii="Arial" w:hAnsi="Arial"/>
        </w:rPr>
        <w:t>, starting at 10:00 AM.</w:t>
      </w:r>
      <w:r w:rsidR="00213980">
        <w:rPr>
          <w:rFonts w:ascii="Arial" w:hAnsi="Arial"/>
        </w:rPr>
        <w:t xml:space="preserve"> </w:t>
      </w:r>
    </w:p>
    <w:p w:rsidR="00213980" w:rsidRPr="004A7ED3" w:rsidRDefault="00213980" w:rsidP="00F8686B">
      <w:pPr>
        <w:jc w:val="both"/>
        <w:rPr>
          <w:rFonts w:ascii="Arial" w:hAnsi="Arial"/>
        </w:rPr>
      </w:pPr>
    </w:p>
    <w:p w:rsidR="00536C9F" w:rsidRPr="004A7ED3" w:rsidRDefault="00A44087" w:rsidP="00F8686B">
      <w:pPr>
        <w:jc w:val="both"/>
        <w:rPr>
          <w:rFonts w:ascii="Arial" w:hAnsi="Arial"/>
        </w:rPr>
      </w:pPr>
      <w:r w:rsidRPr="004A7ED3">
        <w:rPr>
          <w:rFonts w:ascii="Arial" w:hAnsi="Arial"/>
        </w:rPr>
        <w:t>1</w:t>
      </w:r>
      <w:r w:rsidR="00526BB9" w:rsidRPr="004A7ED3">
        <w:rPr>
          <w:rFonts w:ascii="Arial" w:hAnsi="Arial"/>
        </w:rPr>
        <w:t>5</w:t>
      </w:r>
      <w:r w:rsidRPr="004A7ED3">
        <w:rPr>
          <w:rFonts w:ascii="Arial" w:hAnsi="Arial"/>
        </w:rPr>
        <w:t>. Adjourn</w:t>
      </w:r>
    </w:p>
    <w:p w:rsidR="004741F0" w:rsidRPr="004A7ED3" w:rsidRDefault="004741F0" w:rsidP="00F8686B">
      <w:pPr>
        <w:jc w:val="both"/>
        <w:rPr>
          <w:rFonts w:ascii="Arial" w:hAnsi="Arial"/>
        </w:rPr>
      </w:pPr>
    </w:p>
    <w:p w:rsidR="00D43E3B" w:rsidRDefault="00D43E3B" w:rsidP="00D43E3B">
      <w:pPr>
        <w:jc w:val="both"/>
        <w:rPr>
          <w:rFonts w:ascii="Arial" w:hAnsi="Arial"/>
        </w:rPr>
      </w:pPr>
      <w:r>
        <w:rPr>
          <w:rFonts w:ascii="Arial" w:hAnsi="Arial"/>
        </w:rPr>
        <w:t>Chairman Schreiber adjourned t</w:t>
      </w:r>
      <w:r w:rsidR="001B7BB3">
        <w:rPr>
          <w:rFonts w:ascii="Arial" w:hAnsi="Arial"/>
        </w:rPr>
        <w:t xml:space="preserve">he meeting at </w:t>
      </w:r>
      <w:r w:rsidR="00403C0F">
        <w:rPr>
          <w:rFonts w:ascii="Arial" w:hAnsi="Arial"/>
        </w:rPr>
        <w:t>12:46</w:t>
      </w:r>
      <w:r>
        <w:rPr>
          <w:rFonts w:ascii="Arial" w:hAnsi="Arial"/>
        </w:rPr>
        <w:t xml:space="preserve"> PM.</w:t>
      </w:r>
    </w:p>
    <w:p w:rsidR="00D43E3B" w:rsidRDefault="00D43E3B">
      <w:pPr>
        <w:spacing w:after="200" w:line="276" w:lineRule="auto"/>
        <w:rPr>
          <w:rFonts w:ascii="Arial" w:hAnsi="Arial"/>
        </w:rPr>
      </w:pPr>
    </w:p>
    <w:p w:rsidR="00D43E3B" w:rsidRDefault="00445596">
      <w:pPr>
        <w:spacing w:after="200" w:line="276" w:lineRule="auto"/>
        <w:contextualSpacing/>
        <w:rPr>
          <w:rFonts w:ascii="Arial" w:hAnsi="Arial"/>
        </w:rPr>
      </w:pPr>
      <w:r>
        <w:rPr>
          <w:rFonts w:ascii="Arial" w:hAnsi="Arial"/>
        </w:rPr>
        <w:t>_____________________________</w:t>
      </w:r>
    </w:p>
    <w:p w:rsidR="00D43E3B" w:rsidRDefault="00D43E3B">
      <w:pPr>
        <w:spacing w:after="200" w:line="276" w:lineRule="auto"/>
        <w:contextualSpacing/>
        <w:rPr>
          <w:rFonts w:ascii="Arial" w:hAnsi="Arial"/>
        </w:rPr>
      </w:pPr>
      <w:r>
        <w:rPr>
          <w:rFonts w:ascii="Arial" w:hAnsi="Arial"/>
        </w:rPr>
        <w:t>Arthur A. Schreiber, Chairman</w:t>
      </w:r>
    </w:p>
    <w:p w:rsidR="00D43E3B" w:rsidRDefault="00D43E3B">
      <w:pPr>
        <w:spacing w:after="200" w:line="276" w:lineRule="auto"/>
        <w:contextualSpacing/>
        <w:rPr>
          <w:rFonts w:ascii="Arial" w:hAnsi="Arial"/>
        </w:rPr>
      </w:pPr>
      <w:r>
        <w:rPr>
          <w:rFonts w:ascii="Arial" w:hAnsi="Arial"/>
        </w:rPr>
        <w:t>Commission for the Blind</w:t>
      </w:r>
    </w:p>
    <w:p w:rsidR="00D43E3B" w:rsidRDefault="00D43E3B">
      <w:pPr>
        <w:spacing w:after="200" w:line="276" w:lineRule="auto"/>
        <w:rPr>
          <w:rFonts w:ascii="Arial" w:hAnsi="Arial"/>
        </w:rPr>
      </w:pPr>
      <w:r>
        <w:rPr>
          <w:rFonts w:ascii="Arial" w:hAnsi="Arial"/>
        </w:rPr>
        <w:br w:type="page"/>
      </w:r>
    </w:p>
    <w:p w:rsidR="00D43E3B" w:rsidRDefault="00D43E3B" w:rsidP="00D43E3B">
      <w:pPr>
        <w:jc w:val="both"/>
        <w:rPr>
          <w:b/>
          <w:bCs/>
        </w:rPr>
      </w:pPr>
      <w:r>
        <w:rPr>
          <w:b/>
          <w:bCs/>
        </w:rPr>
        <w:lastRenderedPageBreak/>
        <w:t>Attachment One (Email Regarding Fuel Purchases Dated January 19, 2018)</w:t>
      </w:r>
    </w:p>
    <w:p w:rsidR="00B1182B" w:rsidRDefault="00F41491" w:rsidP="00D43E3B">
      <w:pPr>
        <w:jc w:val="both"/>
      </w:pPr>
      <w:r>
        <w:rPr>
          <w:b/>
          <w:bCs/>
        </w:rPr>
        <w:t>From:</w:t>
      </w:r>
      <w:r>
        <w:t xml:space="preserve"> Maestas, Monica, CFB </w:t>
      </w:r>
      <w:r>
        <w:br/>
      </w:r>
      <w:r>
        <w:rPr>
          <w:b/>
          <w:bCs/>
        </w:rPr>
        <w:t>Sent:</w:t>
      </w:r>
      <w:r>
        <w:t xml:space="preserve"> Friday, January 19, 2018 4:54 PM</w:t>
      </w:r>
      <w:r>
        <w:br/>
      </w:r>
      <w:r>
        <w:rPr>
          <w:b/>
          <w:bCs/>
        </w:rPr>
        <w:t>To:</w:t>
      </w:r>
      <w:r>
        <w:t xml:space="preserve"> </w:t>
      </w:r>
    </w:p>
    <w:p w:rsidR="00F41491" w:rsidRPr="00D43E3B" w:rsidRDefault="00F41491" w:rsidP="00D43E3B">
      <w:pPr>
        <w:jc w:val="both"/>
        <w:rPr>
          <w:rFonts w:ascii="Arial" w:hAnsi="Arial"/>
        </w:rPr>
      </w:pPr>
      <w:r>
        <w:rPr>
          <w:b/>
          <w:bCs/>
        </w:rPr>
        <w:t>Subject:</w:t>
      </w:r>
      <w:r>
        <w:t xml:space="preserve"> Fleet Guidance </w:t>
      </w:r>
    </w:p>
    <w:p w:rsidR="00F41491" w:rsidRDefault="00F41491" w:rsidP="00F41491">
      <w:pPr>
        <w:rPr>
          <w:rFonts w:eastAsiaTheme="minorHAnsi"/>
        </w:rPr>
      </w:pPr>
    </w:p>
    <w:p w:rsidR="00F41491" w:rsidRDefault="00F41491" w:rsidP="00F41491">
      <w:pPr>
        <w:rPr>
          <w:szCs w:val="24"/>
        </w:rPr>
      </w:pPr>
      <w:r>
        <w:rPr>
          <w:szCs w:val="24"/>
        </w:rPr>
        <w:t xml:space="preserve">Happy New Year CFB, </w:t>
      </w:r>
    </w:p>
    <w:p w:rsidR="00F41491" w:rsidRDefault="00F41491" w:rsidP="00F41491">
      <w:pPr>
        <w:rPr>
          <w:szCs w:val="24"/>
        </w:rPr>
      </w:pPr>
    </w:p>
    <w:p w:rsidR="00F41491" w:rsidRDefault="00F41491" w:rsidP="00F41491">
      <w:pPr>
        <w:rPr>
          <w:szCs w:val="24"/>
        </w:rPr>
      </w:pPr>
      <w:r>
        <w:rPr>
          <w:szCs w:val="24"/>
        </w:rPr>
        <w:t>The Commission just recently completed the state fiscal year 2017 audit and was issued one finding. The finding identified two instances of high grade fuel being purchased with WEX fuel cards. Therefore, here is some guidance regarding the Commission’s fleet of vehicles</w:t>
      </w:r>
      <w:r>
        <w:rPr>
          <w:color w:val="1F497D"/>
          <w:szCs w:val="24"/>
        </w:rPr>
        <w:t xml:space="preserve">: </w:t>
      </w:r>
    </w:p>
    <w:p w:rsidR="00F41491" w:rsidRDefault="00F41491" w:rsidP="00F41491">
      <w:pPr>
        <w:rPr>
          <w:szCs w:val="24"/>
        </w:rPr>
      </w:pPr>
    </w:p>
    <w:p w:rsidR="00F41491" w:rsidRDefault="00F41491" w:rsidP="00F41491">
      <w:pPr>
        <w:rPr>
          <w:b/>
          <w:bCs/>
          <w:szCs w:val="24"/>
        </w:rPr>
      </w:pPr>
      <w:r>
        <w:rPr>
          <w:b/>
          <w:bCs/>
          <w:szCs w:val="24"/>
        </w:rPr>
        <w:t>FUEL</w:t>
      </w:r>
    </w:p>
    <w:p w:rsidR="00F41491" w:rsidRDefault="00F41491" w:rsidP="00F41491">
      <w:pPr>
        <w:rPr>
          <w:color w:val="1F497D"/>
          <w:sz w:val="22"/>
          <w:szCs w:val="22"/>
        </w:rPr>
      </w:pPr>
      <w:r>
        <w:t xml:space="preserve">Whenever possible, drivers are to purchase the least expensive fuel. </w:t>
      </w:r>
      <w:r>
        <w:rPr>
          <w:szCs w:val="24"/>
        </w:rPr>
        <w:t xml:space="preserve">Whenever it is not possible to purchase the least expensive fuel, such as when a more expensive fuel is the only fuel available, or when the available least expensive fuel does not meet manufacturer's octane recommendations, or when purchasing the least expensive fuel would otherwise be inappropriate, the driver shall inform their immediate supervisor of the purchase and the circumstances justifying the purchase within 3 business days. The supervisor shall review the circumstances of the purchase to determine whether or not the purchase was appropriate, and forward his or her conclusions and the circumstances of the purchase to the CFO within 2 business days. Should either the supervisor or the CFO determine that the purchase was not appropriate, the supervisor and CFO shall take the necessary actions to make sure that inappropriate fuel purchases do not take place in the future. </w:t>
      </w:r>
    </w:p>
    <w:p w:rsidR="00F41491" w:rsidRDefault="00F41491" w:rsidP="00F41491">
      <w:pPr>
        <w:rPr>
          <w:szCs w:val="24"/>
        </w:rPr>
      </w:pPr>
    </w:p>
    <w:p w:rsidR="00F41491" w:rsidRDefault="00F41491" w:rsidP="00F41491">
      <w:pPr>
        <w:rPr>
          <w:szCs w:val="24"/>
        </w:rPr>
      </w:pPr>
      <w:r>
        <w:rPr>
          <w:szCs w:val="24"/>
        </w:rPr>
        <w:t xml:space="preserve">The Fleet Coordinator will also be monitoring any non-fuel charges to WEX fuel cards and following up with driver and supervisor. </w:t>
      </w:r>
    </w:p>
    <w:p w:rsidR="00F41491" w:rsidRDefault="00F41491" w:rsidP="00F41491">
      <w:pPr>
        <w:rPr>
          <w:b/>
          <w:bCs/>
          <w:szCs w:val="24"/>
        </w:rPr>
      </w:pPr>
    </w:p>
    <w:p w:rsidR="00F41491" w:rsidRDefault="00F41491" w:rsidP="00F41491">
      <w:pPr>
        <w:rPr>
          <w:b/>
          <w:bCs/>
          <w:szCs w:val="24"/>
        </w:rPr>
      </w:pPr>
      <w:r>
        <w:rPr>
          <w:b/>
          <w:bCs/>
          <w:szCs w:val="24"/>
        </w:rPr>
        <w:t>AUTOLOSS</w:t>
      </w:r>
    </w:p>
    <w:p w:rsidR="00F41491" w:rsidRDefault="00F41491" w:rsidP="00F41491">
      <w:pPr>
        <w:rPr>
          <w:szCs w:val="24"/>
        </w:rPr>
      </w:pPr>
      <w:r>
        <w:rPr>
          <w:szCs w:val="24"/>
        </w:rPr>
        <w:t xml:space="preserve">Per 1.5.3.28 NMAC, authorized drivers shall file an auto loss notice for any auto accident in a state vehicle within twenty-four (24) hours or the next business day regardless of severity of accident. A police report and automobile loss notice are required with or without property damage, bodily injury, whether or not the authorized driver is at fault. </w:t>
      </w:r>
    </w:p>
    <w:p w:rsidR="00F41491" w:rsidRDefault="00F41491" w:rsidP="00F41491">
      <w:pPr>
        <w:rPr>
          <w:szCs w:val="24"/>
        </w:rPr>
      </w:pPr>
    </w:p>
    <w:p w:rsidR="00F41491" w:rsidRDefault="00F41491" w:rsidP="00F41491">
      <w:pPr>
        <w:rPr>
          <w:szCs w:val="24"/>
          <w:u w:val="single"/>
        </w:rPr>
      </w:pPr>
      <w:r>
        <w:rPr>
          <w:szCs w:val="24"/>
          <w:u w:val="single"/>
        </w:rPr>
        <w:t xml:space="preserve">Additional guidance was issued from the Transportation Services Division (T S D)  on January 27, 2017 regarding the acquisition of police reports when state vehicles are in accidents and is as follows: </w:t>
      </w:r>
    </w:p>
    <w:p w:rsidR="00F41491" w:rsidRDefault="00F41491" w:rsidP="00F41491">
      <w:pPr>
        <w:rPr>
          <w:szCs w:val="24"/>
        </w:rPr>
      </w:pPr>
      <w:r>
        <w:rPr>
          <w:szCs w:val="24"/>
        </w:rPr>
        <w:t xml:space="preserve">State Centralized Fleet Authority (S C F A) has experienced a significant increase to insurance claims associated with state vehicle accidents being denied because we are failing to acquire police reports. 1.5.3.28 Accidents and Accident Reporting NMAC requires that whenever a state vehicle is involved in an accident a police report must be acquired. Instead our state drivers and those involved in the accident are being directed to the nearest police sub-station and are asked to file a police report. Since the reports are completed by the various individuals that show up at the sub-station, identifying the individual who is responsible for the cause of the accident becomes very difficult. This allows the private insurance companies to dispute the claim and therefore they are denying any claim leaving the state to repair all damages associated with the accident. Our existing budgets are already being pushed to the limits and we need to ensure that we do everything we can to ensure that the costs associated with repairing the vehicles are taken care of by responsible party. Every effort must be taken to get State Police to respond first, if not, then </w:t>
      </w:r>
      <w:r>
        <w:rPr>
          <w:szCs w:val="24"/>
        </w:rPr>
        <w:lastRenderedPageBreak/>
        <w:t xml:space="preserve">another police agency needs to respond and produce a report. The police report identifies who was at fault making it difficult for the other party’s insurance company to deny the claims. Failure to acquire the police reports that lead to insurance claim denials will result in the agency having to pick up the costs associated with repairing the vehicle. This will be treated as if though your driver </w:t>
      </w:r>
      <w:r>
        <w:rPr>
          <w:color w:val="1F497D"/>
          <w:szCs w:val="24"/>
        </w:rPr>
        <w:t>w</w:t>
      </w:r>
      <w:r>
        <w:rPr>
          <w:szCs w:val="24"/>
        </w:rPr>
        <w:t xml:space="preserve">as at fault. </w:t>
      </w:r>
    </w:p>
    <w:p w:rsidR="00F41491" w:rsidRDefault="00F41491" w:rsidP="00F41491">
      <w:pPr>
        <w:rPr>
          <w:szCs w:val="24"/>
        </w:rPr>
      </w:pPr>
    </w:p>
    <w:p w:rsidR="00F41491" w:rsidRDefault="00F41491" w:rsidP="00F41491">
      <w:pPr>
        <w:rPr>
          <w:b/>
          <w:bCs/>
          <w:szCs w:val="24"/>
        </w:rPr>
      </w:pPr>
      <w:r>
        <w:rPr>
          <w:b/>
          <w:bCs/>
          <w:szCs w:val="24"/>
        </w:rPr>
        <w:t>LIVE MILEAGE</w:t>
      </w:r>
    </w:p>
    <w:p w:rsidR="00F41491" w:rsidRDefault="00F41491" w:rsidP="00F41491">
      <w:pPr>
        <w:rPr>
          <w:szCs w:val="24"/>
        </w:rPr>
      </w:pPr>
      <w:r>
        <w:rPr>
          <w:szCs w:val="24"/>
        </w:rPr>
        <w:t>T S D is now requiring that mileage needs to be reported “live” for the month. This means that our Fleet Coordinator will need to obtain a scanned and emailed version of mileage logs by close of business on the 24</w:t>
      </w:r>
      <w:r>
        <w:rPr>
          <w:szCs w:val="24"/>
          <w:vertAlign w:val="superscript"/>
        </w:rPr>
        <w:t>th</w:t>
      </w:r>
      <w:r>
        <w:rPr>
          <w:szCs w:val="24"/>
        </w:rPr>
        <w:t xml:space="preserve"> of every month. Please continue to send signed mileage logs to the Santa Fe office to the attention of the Fleet Coordinator no later than 5 business days after this date. The Fleet Coordinator will be sending out a standard template that everyone should be using. </w:t>
      </w:r>
    </w:p>
    <w:p w:rsidR="00F41491" w:rsidRDefault="00F41491" w:rsidP="00F41491">
      <w:pPr>
        <w:rPr>
          <w:szCs w:val="24"/>
        </w:rPr>
      </w:pPr>
      <w:r>
        <w:rPr>
          <w:szCs w:val="24"/>
        </w:rPr>
        <w:t xml:space="preserve">*Note: Please do not tape receipts to a piece of paper anymore. If the tape covers any part of writing on the receipts, they are no longer legible for audit purposes, so please staple them to your mileage log. </w:t>
      </w:r>
    </w:p>
    <w:p w:rsidR="00F41491" w:rsidRDefault="00F41491" w:rsidP="00F41491">
      <w:pPr>
        <w:rPr>
          <w:b/>
          <w:bCs/>
          <w:szCs w:val="24"/>
        </w:rPr>
      </w:pPr>
      <w:r>
        <w:rPr>
          <w:b/>
          <w:bCs/>
          <w:szCs w:val="24"/>
        </w:rPr>
        <w:t>*Please note that when you sign the mileage log, you are acknowledging that you are conducting official state business in a manner that’s allowable to our federal grants and in adherence with 1.5.3.14 NMAC Traffic Laws and Operator Conduct</w:t>
      </w:r>
    </w:p>
    <w:p w:rsidR="00F41491" w:rsidRDefault="00F41491" w:rsidP="00F41491">
      <w:pPr>
        <w:rPr>
          <w:szCs w:val="24"/>
        </w:rPr>
      </w:pPr>
    </w:p>
    <w:p w:rsidR="00F41491" w:rsidRDefault="00F41491" w:rsidP="00F41491">
      <w:pPr>
        <w:rPr>
          <w:b/>
          <w:bCs/>
          <w:szCs w:val="24"/>
        </w:rPr>
      </w:pPr>
      <w:r>
        <w:rPr>
          <w:b/>
          <w:bCs/>
          <w:szCs w:val="24"/>
        </w:rPr>
        <w:t>REQUIRED DOCUMENTS IN STATE VEHICLES</w:t>
      </w:r>
    </w:p>
    <w:p w:rsidR="00F41491" w:rsidRDefault="00F41491" w:rsidP="00F41491">
      <w:pPr>
        <w:rPr>
          <w:szCs w:val="24"/>
        </w:rPr>
      </w:pPr>
      <w:r>
        <w:rPr>
          <w:szCs w:val="24"/>
        </w:rPr>
        <w:t xml:space="preserve">Please ensure you have a copy of your Defensive Driving Certificate in addition to 1.5.3.11 NMAC Required Documents listed below: </w:t>
      </w:r>
    </w:p>
    <w:p w:rsidR="00F41491" w:rsidRDefault="00F41491" w:rsidP="00F41491">
      <w:pPr>
        <w:spacing w:before="230" w:line="231" w:lineRule="exact"/>
        <w:ind w:right="432"/>
        <w:textAlignment w:val="baseline"/>
        <w:rPr>
          <w:color w:val="000000"/>
          <w:spacing w:val="-2"/>
          <w:szCs w:val="24"/>
        </w:rPr>
      </w:pPr>
      <w:r>
        <w:rPr>
          <w:color w:val="000000"/>
          <w:spacing w:val="-2"/>
          <w:szCs w:val="24"/>
        </w:rPr>
        <w:t>REQUIRED DOCUMENTS IN STATE VEHICLES: Each state agency shall ensure that current copies of the following documents are kept in the glove compartment of all state vehicles in its custody.</w:t>
      </w:r>
    </w:p>
    <w:p w:rsidR="00F41491" w:rsidRDefault="00F41491" w:rsidP="00F41491">
      <w:pPr>
        <w:numPr>
          <w:ilvl w:val="0"/>
          <w:numId w:val="1"/>
        </w:numPr>
        <w:spacing w:line="231" w:lineRule="exact"/>
        <w:ind w:left="72" w:right="288" w:firstLine="648"/>
        <w:textAlignment w:val="baseline"/>
        <w:rPr>
          <w:color w:val="000000"/>
          <w:szCs w:val="24"/>
        </w:rPr>
      </w:pPr>
      <w:r>
        <w:rPr>
          <w:color w:val="000000"/>
          <w:szCs w:val="24"/>
        </w:rPr>
        <w:t>Auto Loss Form. These are forms and instructions that are included in the packet provided by RMD on how auto accidents in state vehicles are to be dealt with by the authorized driver.</w:t>
      </w:r>
    </w:p>
    <w:p w:rsidR="00F41491" w:rsidRDefault="00F41491" w:rsidP="00F41491">
      <w:pPr>
        <w:numPr>
          <w:ilvl w:val="0"/>
          <w:numId w:val="1"/>
        </w:numPr>
        <w:spacing w:line="228" w:lineRule="exact"/>
        <w:ind w:left="72" w:right="144" w:firstLine="648"/>
        <w:textAlignment w:val="baseline"/>
        <w:rPr>
          <w:color w:val="000000"/>
          <w:szCs w:val="24"/>
        </w:rPr>
      </w:pPr>
      <w:r>
        <w:rPr>
          <w:color w:val="000000"/>
          <w:szCs w:val="24"/>
        </w:rPr>
        <w:t>Fuel credit cards. Each vehicle will have detailed instructions and procedures for use of the fuel credit card with a list of authorized purchases.</w:t>
      </w:r>
    </w:p>
    <w:p w:rsidR="00F41491" w:rsidRDefault="00F41491" w:rsidP="00F41491">
      <w:pPr>
        <w:numPr>
          <w:ilvl w:val="0"/>
          <w:numId w:val="1"/>
        </w:numPr>
        <w:spacing w:line="228" w:lineRule="exact"/>
        <w:ind w:left="72" w:right="144" w:firstLine="648"/>
        <w:textAlignment w:val="baseline"/>
        <w:rPr>
          <w:color w:val="000000"/>
          <w:szCs w:val="24"/>
        </w:rPr>
      </w:pPr>
      <w:r>
        <w:rPr>
          <w:color w:val="000000"/>
          <w:szCs w:val="24"/>
        </w:rPr>
        <w:t>How-to brochure. Each vehicle will have a brochure that provides the driver simple instructions regarding the use of the vehicle, telephone numbers, emergency processes, and waivers.</w:t>
      </w:r>
    </w:p>
    <w:p w:rsidR="00F41491" w:rsidRDefault="00F41491" w:rsidP="00F41491">
      <w:pPr>
        <w:numPr>
          <w:ilvl w:val="0"/>
          <w:numId w:val="1"/>
        </w:numPr>
        <w:spacing w:line="228" w:lineRule="exact"/>
        <w:ind w:left="72" w:right="144" w:firstLine="648"/>
        <w:textAlignment w:val="baseline"/>
        <w:rPr>
          <w:color w:val="000000"/>
          <w:szCs w:val="24"/>
        </w:rPr>
      </w:pPr>
      <w:r>
        <w:rPr>
          <w:color w:val="000000"/>
          <w:szCs w:val="24"/>
        </w:rPr>
        <w:t>RMD financial responsibility document. These documents include the state's official proof of insurance and letter stating the state's responsibility to have proof of registration in a state vehicle.</w:t>
      </w:r>
    </w:p>
    <w:p w:rsidR="00F41491" w:rsidRDefault="00F41491" w:rsidP="00F41491">
      <w:pPr>
        <w:numPr>
          <w:ilvl w:val="5"/>
          <w:numId w:val="1"/>
        </w:numPr>
        <w:spacing w:line="228" w:lineRule="exact"/>
        <w:ind w:right="144"/>
        <w:textAlignment w:val="baseline"/>
        <w:rPr>
          <w:color w:val="000000"/>
          <w:szCs w:val="24"/>
        </w:rPr>
      </w:pPr>
      <w:r>
        <w:rPr>
          <w:color w:val="000000"/>
          <w:szCs w:val="24"/>
        </w:rPr>
        <w:t>Vehicle maintenance manual. This is the manual that is provided by the manufacturer which includes the manufacturer's specifications. Additional maintenance requirements or specifications may be required by the director or designee and provided to the leasing agency</w:t>
      </w:r>
      <w:r w:rsidR="00461176">
        <w:rPr>
          <w:color w:val="000000"/>
          <w:szCs w:val="24"/>
        </w:rPr>
        <w:t xml:space="preserve"> in</w:t>
      </w:r>
      <w:r>
        <w:rPr>
          <w:color w:val="000000"/>
          <w:szCs w:val="24"/>
        </w:rPr>
        <w:t xml:space="preserve"> writing.</w:t>
      </w:r>
    </w:p>
    <w:p w:rsidR="00F41491" w:rsidRDefault="00F41491" w:rsidP="00F41491">
      <w:pPr>
        <w:numPr>
          <w:ilvl w:val="0"/>
          <w:numId w:val="1"/>
        </w:numPr>
        <w:spacing w:line="227" w:lineRule="exact"/>
        <w:ind w:left="72" w:right="360" w:firstLine="648"/>
        <w:textAlignment w:val="baseline"/>
        <w:rPr>
          <w:color w:val="000000"/>
          <w:szCs w:val="24"/>
        </w:rPr>
      </w:pPr>
      <w:r>
        <w:rPr>
          <w:color w:val="000000"/>
          <w:szCs w:val="24"/>
        </w:rPr>
        <w:t>Vendor list. This is a current list of SCFA authorized motor vehicle maintenance and repair vendors throughout the state of New Mexico. The list is to be used for preventive maintenance, emergency road service and repair.</w:t>
      </w:r>
    </w:p>
    <w:p w:rsidR="00F41491" w:rsidRDefault="00F41491" w:rsidP="00F41491">
      <w:pPr>
        <w:numPr>
          <w:ilvl w:val="0"/>
          <w:numId w:val="1"/>
        </w:numPr>
        <w:spacing w:line="230" w:lineRule="exact"/>
        <w:ind w:left="72" w:right="72" w:firstLine="648"/>
        <w:textAlignment w:val="baseline"/>
        <w:rPr>
          <w:color w:val="000000"/>
          <w:szCs w:val="24"/>
        </w:rPr>
      </w:pPr>
      <w:r>
        <w:rPr>
          <w:color w:val="000000"/>
          <w:szCs w:val="24"/>
        </w:rPr>
        <w:t>Vehicle registration. This is the official proof of vehicle ownership/registration document issued by the state motor vehicle division. This document shall remain with the vehicle until ownership is transferred or the vehicle is sold by SCFA.</w:t>
      </w:r>
    </w:p>
    <w:p w:rsidR="00F41491" w:rsidRDefault="00F41491" w:rsidP="00F41491">
      <w:pPr>
        <w:numPr>
          <w:ilvl w:val="0"/>
          <w:numId w:val="1"/>
        </w:numPr>
        <w:spacing w:line="230" w:lineRule="exact"/>
        <w:ind w:left="72" w:right="360" w:firstLine="648"/>
        <w:textAlignment w:val="baseline"/>
        <w:rPr>
          <w:b/>
          <w:bCs/>
          <w:color w:val="000000"/>
          <w:szCs w:val="24"/>
        </w:rPr>
      </w:pPr>
      <w:r>
        <w:rPr>
          <w:color w:val="000000"/>
          <w:szCs w:val="24"/>
        </w:rPr>
        <w:t>Vehicle mileage log. This log should have the date, employee name, beginning and ending mileages, destination, purpose of trip, type of fuel purchased, number of gallons purchased, total fuel cost, other vehicle related purchases, and a place for a supervisor to make verifications.</w:t>
      </w:r>
    </w:p>
    <w:p w:rsidR="00F41491" w:rsidRDefault="00F41491" w:rsidP="00F41491">
      <w:pPr>
        <w:rPr>
          <w:color w:val="1F497D"/>
          <w:spacing w:val="-2"/>
          <w:sz w:val="22"/>
          <w:szCs w:val="22"/>
        </w:rPr>
      </w:pPr>
    </w:p>
    <w:p w:rsidR="00F41491" w:rsidRDefault="00F41491" w:rsidP="00F41491">
      <w:pPr>
        <w:rPr>
          <w:color w:val="000000"/>
          <w:spacing w:val="-2"/>
          <w:szCs w:val="24"/>
        </w:rPr>
      </w:pPr>
      <w:r>
        <w:rPr>
          <w:color w:val="000000"/>
          <w:spacing w:val="-2"/>
          <w:szCs w:val="24"/>
        </w:rPr>
        <w:t>Attached:         1.5.3 NMAC Administration And Use Of State Vehicles</w:t>
      </w:r>
    </w:p>
    <w:p w:rsidR="00F41491" w:rsidRDefault="00F41491" w:rsidP="00F41491">
      <w:pPr>
        <w:rPr>
          <w:color w:val="1F497D"/>
          <w:spacing w:val="-2"/>
        </w:rPr>
      </w:pPr>
    </w:p>
    <w:p w:rsidR="00F41491" w:rsidRDefault="00F41491" w:rsidP="00F41491">
      <w:pPr>
        <w:rPr>
          <w:color w:val="1F497D"/>
          <w:spacing w:val="-2"/>
        </w:rPr>
      </w:pPr>
      <w:r>
        <w:rPr>
          <w:color w:val="1F497D"/>
          <w:spacing w:val="-2"/>
        </w:rPr>
        <w:lastRenderedPageBreak/>
        <w:t>Thank you,</w:t>
      </w:r>
    </w:p>
    <w:p w:rsidR="00F41491" w:rsidRDefault="00F41491" w:rsidP="00F41491">
      <w:pPr>
        <w:rPr>
          <w:color w:val="1F497D"/>
        </w:rPr>
      </w:pPr>
    </w:p>
    <w:p w:rsidR="00F41491" w:rsidRDefault="00F41491" w:rsidP="00F41491">
      <w:pPr>
        <w:rPr>
          <w:rFonts w:ascii="Courier New" w:hAnsi="Courier New"/>
          <w:color w:val="1F497D"/>
        </w:rPr>
      </w:pPr>
      <w:r>
        <w:rPr>
          <w:rFonts w:ascii="Courier New" w:hAnsi="Courier New"/>
          <w:color w:val="1F497D"/>
        </w:rPr>
        <w:t>Monica F. Maestas, CFO/CPO</w:t>
      </w:r>
    </w:p>
    <w:p w:rsidR="00F41491" w:rsidRDefault="00F41491" w:rsidP="00F41491">
      <w:pPr>
        <w:rPr>
          <w:rFonts w:ascii="Courier New" w:hAnsi="Courier New"/>
          <w:color w:val="1F497D"/>
        </w:rPr>
      </w:pPr>
      <w:r>
        <w:rPr>
          <w:rFonts w:ascii="Courier New" w:hAnsi="Courier New"/>
          <w:color w:val="1F497D"/>
        </w:rPr>
        <w:t xml:space="preserve">Deputy Director for Finance &amp; Administration </w:t>
      </w:r>
    </w:p>
    <w:p w:rsidR="00F41491" w:rsidRDefault="00F41491" w:rsidP="00F41491">
      <w:pPr>
        <w:rPr>
          <w:rFonts w:ascii="Courier New" w:hAnsi="Courier New"/>
          <w:color w:val="1F497D"/>
        </w:rPr>
      </w:pPr>
      <w:r>
        <w:rPr>
          <w:rFonts w:ascii="Courier New" w:hAnsi="Courier New"/>
          <w:color w:val="1F497D"/>
        </w:rPr>
        <w:t>NM Commission for the Blind</w:t>
      </w:r>
    </w:p>
    <w:p w:rsidR="00F41491" w:rsidRDefault="00F41491" w:rsidP="00F41491">
      <w:pPr>
        <w:rPr>
          <w:rFonts w:ascii="Courier New" w:hAnsi="Courier New"/>
          <w:color w:val="1F497D"/>
        </w:rPr>
      </w:pPr>
      <w:r>
        <w:rPr>
          <w:rFonts w:ascii="Courier New" w:hAnsi="Courier New"/>
          <w:color w:val="1F497D"/>
        </w:rPr>
        <w:t>2905 Rodeo Park Drive East, Bld 4, Suite 100</w:t>
      </w:r>
    </w:p>
    <w:p w:rsidR="00F41491" w:rsidRDefault="00F41491" w:rsidP="00F41491">
      <w:pPr>
        <w:rPr>
          <w:rFonts w:ascii="Courier New" w:hAnsi="Courier New"/>
          <w:color w:val="1F497D"/>
        </w:rPr>
      </w:pPr>
      <w:r>
        <w:rPr>
          <w:rFonts w:ascii="Courier New" w:hAnsi="Courier New"/>
          <w:color w:val="1F497D"/>
        </w:rPr>
        <w:t>Santa Fe, NM 87505</w:t>
      </w:r>
    </w:p>
    <w:p w:rsidR="00F41491" w:rsidRDefault="00F41491" w:rsidP="00F41491">
      <w:pPr>
        <w:rPr>
          <w:rFonts w:ascii="Courier New" w:hAnsi="Courier New"/>
          <w:color w:val="1F497D"/>
        </w:rPr>
      </w:pPr>
      <w:r>
        <w:rPr>
          <w:rFonts w:ascii="Courier New" w:hAnsi="Courier New"/>
          <w:color w:val="1F497D"/>
        </w:rPr>
        <w:t>(505) 476-4454</w:t>
      </w:r>
    </w:p>
    <w:p w:rsidR="00E033BE" w:rsidRPr="00A7129D" w:rsidRDefault="00403C0F" w:rsidP="00A7129D">
      <w:pPr>
        <w:jc w:val="both"/>
        <w:rPr>
          <w:rFonts w:ascii="Arial" w:hAnsi="Arial"/>
        </w:rPr>
      </w:pPr>
      <w:r>
        <w:rPr>
          <w:rFonts w:ascii="Arial" w:hAnsi="Arial"/>
        </w:rPr>
        <w:t xml:space="preserve">                                                                                                                                                                                                                                                                                                                                                                                                                                                                                                                                                                                                                                                                                                                                                                                                                                                                                                                                                                                                                                                                                                                                                                                                                            </w:t>
      </w:r>
      <w:r w:rsidR="003B7879">
        <w:rPr>
          <w:rFonts w:ascii="Arial" w:hAnsi="Arial"/>
        </w:rPr>
        <w:br w:type="page"/>
      </w:r>
      <w:r w:rsidR="00E033BE">
        <w:rPr>
          <w:rFonts w:ascii="Arial" w:hAnsi="Arial"/>
        </w:rPr>
        <w:lastRenderedPageBreak/>
        <w:br/>
      </w:r>
      <w:r w:rsidR="00E033BE">
        <w:rPr>
          <w:rFonts w:ascii="Courier New" w:hAnsi="Courier New"/>
          <w:color w:val="1F497D"/>
        </w:rPr>
        <w:t xml:space="preserve">Attachment Two: Governmental Conduct Resolution) </w:t>
      </w:r>
    </w:p>
    <w:p w:rsidR="003B7879" w:rsidRDefault="003B7879">
      <w:pPr>
        <w:spacing w:after="200" w:line="276" w:lineRule="auto"/>
        <w:rPr>
          <w:rFonts w:ascii="Arial" w:hAnsi="Arial"/>
        </w:rPr>
      </w:pPr>
    </w:p>
    <w:p w:rsidR="003B7879" w:rsidRPr="007E60A7" w:rsidRDefault="003B7879" w:rsidP="003B7879">
      <w:pPr>
        <w:jc w:val="center"/>
      </w:pPr>
      <w:r w:rsidRPr="007E60A7">
        <w:t>New Mexico Commission for the Blind</w:t>
      </w:r>
    </w:p>
    <w:p w:rsidR="003B7879" w:rsidRPr="007E60A7" w:rsidRDefault="003B7879" w:rsidP="003B7879">
      <w:pPr>
        <w:jc w:val="center"/>
      </w:pPr>
    </w:p>
    <w:p w:rsidR="003B7879" w:rsidRPr="007E60A7" w:rsidRDefault="003B7879" w:rsidP="003B7879">
      <w:pPr>
        <w:jc w:val="center"/>
      </w:pPr>
      <w:r w:rsidRPr="007E60A7">
        <w:t>Governmental Conduct Act Resolution</w:t>
      </w:r>
    </w:p>
    <w:p w:rsidR="003B7879" w:rsidRPr="007E60A7" w:rsidRDefault="003B7879" w:rsidP="003B7879"/>
    <w:p w:rsidR="003B7879" w:rsidRPr="007E60A7" w:rsidRDefault="003B7879" w:rsidP="003B7879">
      <w:r w:rsidRPr="007E60A7">
        <w:t>WHEREAS, the Governmental Conduct Act, 10-15-1 NMSA 1978, sets forth standards of ethical conduct that apply to the Commission for the Blind; and</w:t>
      </w:r>
    </w:p>
    <w:p w:rsidR="003B7879" w:rsidRPr="007E60A7" w:rsidRDefault="003B7879" w:rsidP="003B7879"/>
    <w:p w:rsidR="003B7879" w:rsidRPr="007E60A7" w:rsidRDefault="003B7879" w:rsidP="003B7879">
      <w:r w:rsidRPr="007E60A7">
        <w:t>WHEREAS, under the Governmental Conduct Act, the position of Commissioner of the Commission for the Blind constitutes a “public trust’:</w:t>
      </w:r>
    </w:p>
    <w:p w:rsidR="003B7879" w:rsidRPr="007E60A7" w:rsidRDefault="003B7879" w:rsidP="003B7879"/>
    <w:p w:rsidR="003B7879" w:rsidRPr="007E60A7" w:rsidRDefault="003B7879" w:rsidP="003B7879">
      <w:r w:rsidRPr="007E60A7">
        <w:t>NOW THEREFORE, BE IT RESOLVED that the members of the Commission for the Blind, meeting in regular session in the City of Santa Fe this 24th day of January, 2018, shall:</w:t>
      </w:r>
    </w:p>
    <w:p w:rsidR="003B7879" w:rsidRPr="007E60A7" w:rsidRDefault="003B7879" w:rsidP="003B7879"/>
    <w:p w:rsidR="003B7879" w:rsidRPr="007E60A7" w:rsidRDefault="003B7879" w:rsidP="003B7879">
      <w:r w:rsidRPr="007E60A7">
        <w:t xml:space="preserve">1. </w:t>
      </w:r>
      <w:r w:rsidRPr="007E60A7">
        <w:tab/>
        <w:t xml:space="preserve">Use their public office only to advance the public interest and not to </w:t>
      </w:r>
      <w:r>
        <w:t>o</w:t>
      </w:r>
      <w:r w:rsidRPr="007E60A7">
        <w:t>btain personal benefit;</w:t>
      </w:r>
    </w:p>
    <w:p w:rsidR="003B7879" w:rsidRPr="007E60A7" w:rsidRDefault="003B7879" w:rsidP="003B7879"/>
    <w:p w:rsidR="003B7879" w:rsidRPr="007E60A7" w:rsidRDefault="003B7879" w:rsidP="003B7879">
      <w:r w:rsidRPr="007E60A7">
        <w:t>2.</w:t>
      </w:r>
      <w:r w:rsidRPr="007E60A7">
        <w:tab/>
        <w:t xml:space="preserve">At all times maintain the integrity and discharge ethically the high responsibilities of public service; </w:t>
      </w:r>
    </w:p>
    <w:p w:rsidR="003B7879" w:rsidRPr="007E60A7" w:rsidRDefault="003B7879" w:rsidP="003B7879"/>
    <w:p w:rsidR="003B7879" w:rsidRPr="007E60A7" w:rsidRDefault="003B7879" w:rsidP="003B7879">
      <w:r w:rsidRPr="007E60A7">
        <w:t>3.</w:t>
      </w:r>
      <w:r w:rsidRPr="007E60A7">
        <w:tab/>
        <w:t>Fully disclose real or potential conflicts of interest;</w:t>
      </w:r>
    </w:p>
    <w:p w:rsidR="003B7879" w:rsidRPr="007E60A7" w:rsidRDefault="003B7879" w:rsidP="003B7879"/>
    <w:p w:rsidR="003B7879" w:rsidRPr="007E60A7" w:rsidRDefault="003B7879" w:rsidP="003B7879">
      <w:r w:rsidRPr="007E60A7">
        <w:t>4.</w:t>
      </w:r>
      <w:r w:rsidRPr="007E60A7">
        <w:tab/>
        <w:t>Review on a regular basis the terms and provisions of the Governmental Conduct Act; and</w:t>
      </w:r>
    </w:p>
    <w:p w:rsidR="003B7879" w:rsidRPr="007E60A7" w:rsidRDefault="003B7879" w:rsidP="003B7879"/>
    <w:p w:rsidR="003B7879" w:rsidRPr="007E60A7" w:rsidRDefault="003B7879" w:rsidP="003B7879">
      <w:r w:rsidRPr="007E60A7">
        <w:t>5.</w:t>
      </w:r>
      <w:r w:rsidRPr="007E60A7">
        <w:tab/>
        <w:t xml:space="preserve">In every other way fully abide by the provisions of the Governmental Conduct Act. </w:t>
      </w:r>
    </w:p>
    <w:p w:rsidR="003B7879" w:rsidRPr="007E60A7" w:rsidRDefault="003B7879" w:rsidP="003B7879">
      <w:r w:rsidRPr="007E60A7">
        <w:tab/>
      </w:r>
      <w:r w:rsidRPr="007E60A7">
        <w:tab/>
      </w:r>
    </w:p>
    <w:p w:rsidR="003B7879" w:rsidRPr="007E60A7" w:rsidRDefault="003B7879" w:rsidP="003B7879">
      <w:r w:rsidRPr="007E60A7">
        <w:t xml:space="preserve">Passed unanimously by the Commission for the Blind this 24th day of January, 2018. </w:t>
      </w:r>
    </w:p>
    <w:p w:rsidR="003B7879" w:rsidRPr="007E60A7" w:rsidRDefault="003B7879" w:rsidP="003B7879"/>
    <w:p w:rsidR="003B7879" w:rsidRPr="007E60A7" w:rsidRDefault="003B7879" w:rsidP="003B7879">
      <w:r w:rsidRPr="007E60A7">
        <w:t>_______________________________</w:t>
      </w:r>
      <w:r w:rsidR="008D0910">
        <w:t>4/26/18</w:t>
      </w:r>
    </w:p>
    <w:p w:rsidR="008D0910" w:rsidRPr="00E033BE" w:rsidRDefault="003B7879" w:rsidP="00E033BE">
      <w:r w:rsidRPr="007E60A7">
        <w:t>Arthur A. Schreiber, Chairman</w:t>
      </w:r>
    </w:p>
    <w:sectPr w:rsidR="008D0910" w:rsidRPr="00E033BE" w:rsidSect="0042002A">
      <w:pgSz w:w="12240" w:h="15840"/>
      <w:pgMar w:top="126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01D" w:rsidRDefault="0055701D" w:rsidP="00A44087">
      <w:r>
        <w:separator/>
      </w:r>
    </w:p>
  </w:endnote>
  <w:endnote w:type="continuationSeparator" w:id="0">
    <w:p w:rsidR="0055701D" w:rsidRDefault="0055701D" w:rsidP="00A44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01D" w:rsidRDefault="0055701D" w:rsidP="00A44087">
      <w:r>
        <w:separator/>
      </w:r>
    </w:p>
  </w:footnote>
  <w:footnote w:type="continuationSeparator" w:id="0">
    <w:p w:rsidR="0055701D" w:rsidRDefault="0055701D" w:rsidP="00A440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523319"/>
    <w:multiLevelType w:val="multilevel"/>
    <w:tmpl w:val="175EBEAA"/>
    <w:lvl w:ilvl="0">
      <w:start w:val="1"/>
      <w:numFmt w:val="upperLetter"/>
      <w:lvlText w:val="%1."/>
      <w:lvlJc w:val="left"/>
      <w:pPr>
        <w:tabs>
          <w:tab w:val="left" w:pos="720"/>
        </w:tabs>
        <w:ind w:left="720" w:firstLine="0"/>
      </w:pPr>
      <w:rPr>
        <w:rFonts w:ascii="Times New Roman" w:eastAsia="Times New Roman" w:hAnsi="Times New Roman"/>
        <w:b/>
        <w:strike w:val="0"/>
        <w:dstrike w:val="0"/>
        <w:color w:val="000000"/>
        <w:spacing w:val="0"/>
        <w:w w:val="100"/>
        <w:sz w:val="20"/>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44087"/>
    <w:rsid w:val="000020E8"/>
    <w:rsid w:val="0000302F"/>
    <w:rsid w:val="0001104D"/>
    <w:rsid w:val="0001582F"/>
    <w:rsid w:val="0002241A"/>
    <w:rsid w:val="00025FF3"/>
    <w:rsid w:val="00026FD0"/>
    <w:rsid w:val="00037DC2"/>
    <w:rsid w:val="000423D9"/>
    <w:rsid w:val="0004414B"/>
    <w:rsid w:val="000455FA"/>
    <w:rsid w:val="00051396"/>
    <w:rsid w:val="00053F7C"/>
    <w:rsid w:val="000615F9"/>
    <w:rsid w:val="000645B8"/>
    <w:rsid w:val="000721F1"/>
    <w:rsid w:val="00073787"/>
    <w:rsid w:val="000806B7"/>
    <w:rsid w:val="0008442B"/>
    <w:rsid w:val="00090B55"/>
    <w:rsid w:val="00097313"/>
    <w:rsid w:val="000A2EDC"/>
    <w:rsid w:val="000B422C"/>
    <w:rsid w:val="000C30D6"/>
    <w:rsid w:val="000C5094"/>
    <w:rsid w:val="000C55D5"/>
    <w:rsid w:val="000C6131"/>
    <w:rsid w:val="000C73DF"/>
    <w:rsid w:val="000D2197"/>
    <w:rsid w:val="000D21D8"/>
    <w:rsid w:val="000E59D3"/>
    <w:rsid w:val="000E6A0C"/>
    <w:rsid w:val="000F3F1D"/>
    <w:rsid w:val="000F626C"/>
    <w:rsid w:val="001154AA"/>
    <w:rsid w:val="0012202B"/>
    <w:rsid w:val="001232BB"/>
    <w:rsid w:val="001446D8"/>
    <w:rsid w:val="00145A4E"/>
    <w:rsid w:val="001616B9"/>
    <w:rsid w:val="00163FB5"/>
    <w:rsid w:val="00176092"/>
    <w:rsid w:val="001837D5"/>
    <w:rsid w:val="00186095"/>
    <w:rsid w:val="00191228"/>
    <w:rsid w:val="001940E3"/>
    <w:rsid w:val="00196CF3"/>
    <w:rsid w:val="001977A0"/>
    <w:rsid w:val="001B5420"/>
    <w:rsid w:val="001B7BB3"/>
    <w:rsid w:val="001C0A6E"/>
    <w:rsid w:val="001D1118"/>
    <w:rsid w:val="001F5EC1"/>
    <w:rsid w:val="002030C8"/>
    <w:rsid w:val="00204552"/>
    <w:rsid w:val="0020505A"/>
    <w:rsid w:val="00206351"/>
    <w:rsid w:val="002101F9"/>
    <w:rsid w:val="00211471"/>
    <w:rsid w:val="00213980"/>
    <w:rsid w:val="00215C33"/>
    <w:rsid w:val="0021669E"/>
    <w:rsid w:val="0022093E"/>
    <w:rsid w:val="002246F4"/>
    <w:rsid w:val="00225363"/>
    <w:rsid w:val="002255AB"/>
    <w:rsid w:val="00226A54"/>
    <w:rsid w:val="002316F4"/>
    <w:rsid w:val="0026218F"/>
    <w:rsid w:val="0026757B"/>
    <w:rsid w:val="00267CC2"/>
    <w:rsid w:val="00271340"/>
    <w:rsid w:val="0027154F"/>
    <w:rsid w:val="0027392E"/>
    <w:rsid w:val="00274BD1"/>
    <w:rsid w:val="00276F19"/>
    <w:rsid w:val="00292977"/>
    <w:rsid w:val="00294E8A"/>
    <w:rsid w:val="00295042"/>
    <w:rsid w:val="0029624B"/>
    <w:rsid w:val="00296FDB"/>
    <w:rsid w:val="002A0109"/>
    <w:rsid w:val="002A03A6"/>
    <w:rsid w:val="002B19D4"/>
    <w:rsid w:val="002B36DE"/>
    <w:rsid w:val="002B36F7"/>
    <w:rsid w:val="002B53F3"/>
    <w:rsid w:val="002C400C"/>
    <w:rsid w:val="002C634A"/>
    <w:rsid w:val="002D6DFA"/>
    <w:rsid w:val="002E164C"/>
    <w:rsid w:val="002F2D50"/>
    <w:rsid w:val="002F3B38"/>
    <w:rsid w:val="003009BF"/>
    <w:rsid w:val="003020C2"/>
    <w:rsid w:val="00303686"/>
    <w:rsid w:val="003116C3"/>
    <w:rsid w:val="003118D9"/>
    <w:rsid w:val="00313300"/>
    <w:rsid w:val="00317A7C"/>
    <w:rsid w:val="00331DB0"/>
    <w:rsid w:val="00331F2D"/>
    <w:rsid w:val="00332313"/>
    <w:rsid w:val="003329F3"/>
    <w:rsid w:val="00342481"/>
    <w:rsid w:val="00344C4C"/>
    <w:rsid w:val="00347A30"/>
    <w:rsid w:val="0035331D"/>
    <w:rsid w:val="0035492F"/>
    <w:rsid w:val="0035768B"/>
    <w:rsid w:val="00362F4C"/>
    <w:rsid w:val="00365926"/>
    <w:rsid w:val="00365E39"/>
    <w:rsid w:val="003663CB"/>
    <w:rsid w:val="003667BD"/>
    <w:rsid w:val="003730E0"/>
    <w:rsid w:val="003739B1"/>
    <w:rsid w:val="003766C0"/>
    <w:rsid w:val="00377EB6"/>
    <w:rsid w:val="00380C14"/>
    <w:rsid w:val="00387CB7"/>
    <w:rsid w:val="003A06CC"/>
    <w:rsid w:val="003B0D9F"/>
    <w:rsid w:val="003B7879"/>
    <w:rsid w:val="003E2D2D"/>
    <w:rsid w:val="003F02BD"/>
    <w:rsid w:val="003F4151"/>
    <w:rsid w:val="003F4F11"/>
    <w:rsid w:val="003F77FF"/>
    <w:rsid w:val="00403C0F"/>
    <w:rsid w:val="00406D48"/>
    <w:rsid w:val="00406F9E"/>
    <w:rsid w:val="004076B5"/>
    <w:rsid w:val="0041211B"/>
    <w:rsid w:val="0042002A"/>
    <w:rsid w:val="00420B3F"/>
    <w:rsid w:val="00423F15"/>
    <w:rsid w:val="00425F30"/>
    <w:rsid w:val="00430A04"/>
    <w:rsid w:val="00441653"/>
    <w:rsid w:val="0044169A"/>
    <w:rsid w:val="00445596"/>
    <w:rsid w:val="00454C35"/>
    <w:rsid w:val="00457152"/>
    <w:rsid w:val="00461176"/>
    <w:rsid w:val="004671A3"/>
    <w:rsid w:val="00472DF7"/>
    <w:rsid w:val="004741F0"/>
    <w:rsid w:val="00485063"/>
    <w:rsid w:val="00496B25"/>
    <w:rsid w:val="004A0CDC"/>
    <w:rsid w:val="004A0E63"/>
    <w:rsid w:val="004A7ED3"/>
    <w:rsid w:val="004C13AE"/>
    <w:rsid w:val="004C34F8"/>
    <w:rsid w:val="004E2096"/>
    <w:rsid w:val="004E4837"/>
    <w:rsid w:val="004F25B9"/>
    <w:rsid w:val="004F35D1"/>
    <w:rsid w:val="004F508B"/>
    <w:rsid w:val="004F5491"/>
    <w:rsid w:val="004F675A"/>
    <w:rsid w:val="00504BD0"/>
    <w:rsid w:val="00504FED"/>
    <w:rsid w:val="00506ADF"/>
    <w:rsid w:val="00506FC2"/>
    <w:rsid w:val="00513901"/>
    <w:rsid w:val="0052033D"/>
    <w:rsid w:val="00521425"/>
    <w:rsid w:val="00526BB9"/>
    <w:rsid w:val="00531971"/>
    <w:rsid w:val="005327CC"/>
    <w:rsid w:val="005342BF"/>
    <w:rsid w:val="0053592B"/>
    <w:rsid w:val="00535A07"/>
    <w:rsid w:val="00536C9F"/>
    <w:rsid w:val="005400BA"/>
    <w:rsid w:val="005440DF"/>
    <w:rsid w:val="00545802"/>
    <w:rsid w:val="005503BC"/>
    <w:rsid w:val="0055701D"/>
    <w:rsid w:val="00557059"/>
    <w:rsid w:val="0056209D"/>
    <w:rsid w:val="00563EDD"/>
    <w:rsid w:val="00585C4C"/>
    <w:rsid w:val="00586ED5"/>
    <w:rsid w:val="00590F14"/>
    <w:rsid w:val="00594D74"/>
    <w:rsid w:val="005A3F3F"/>
    <w:rsid w:val="005A4DFB"/>
    <w:rsid w:val="005B1023"/>
    <w:rsid w:val="005B13D8"/>
    <w:rsid w:val="005B1E16"/>
    <w:rsid w:val="005B1FD0"/>
    <w:rsid w:val="005B40A7"/>
    <w:rsid w:val="005B6B38"/>
    <w:rsid w:val="005C19F0"/>
    <w:rsid w:val="005C52BF"/>
    <w:rsid w:val="005C550A"/>
    <w:rsid w:val="005C5A5E"/>
    <w:rsid w:val="005C792B"/>
    <w:rsid w:val="005D009C"/>
    <w:rsid w:val="005D097E"/>
    <w:rsid w:val="005E2AFB"/>
    <w:rsid w:val="005E372D"/>
    <w:rsid w:val="005F30C2"/>
    <w:rsid w:val="00602915"/>
    <w:rsid w:val="006046CC"/>
    <w:rsid w:val="00612135"/>
    <w:rsid w:val="00612BDB"/>
    <w:rsid w:val="00613886"/>
    <w:rsid w:val="00620BA4"/>
    <w:rsid w:val="006215FB"/>
    <w:rsid w:val="00621E98"/>
    <w:rsid w:val="00623A49"/>
    <w:rsid w:val="0063367E"/>
    <w:rsid w:val="006336A7"/>
    <w:rsid w:val="0063374D"/>
    <w:rsid w:val="00641867"/>
    <w:rsid w:val="00644091"/>
    <w:rsid w:val="006457AC"/>
    <w:rsid w:val="00660433"/>
    <w:rsid w:val="00665BF8"/>
    <w:rsid w:val="00667B20"/>
    <w:rsid w:val="006701C1"/>
    <w:rsid w:val="00672D9A"/>
    <w:rsid w:val="00680D5A"/>
    <w:rsid w:val="00680E48"/>
    <w:rsid w:val="00681644"/>
    <w:rsid w:val="006916BF"/>
    <w:rsid w:val="00695CD0"/>
    <w:rsid w:val="00696A28"/>
    <w:rsid w:val="006A0801"/>
    <w:rsid w:val="006A6CF4"/>
    <w:rsid w:val="006B1B57"/>
    <w:rsid w:val="006B451A"/>
    <w:rsid w:val="006B4D6A"/>
    <w:rsid w:val="006B6839"/>
    <w:rsid w:val="006C2D0B"/>
    <w:rsid w:val="006C6B66"/>
    <w:rsid w:val="006C71B6"/>
    <w:rsid w:val="006D547F"/>
    <w:rsid w:val="006F06A3"/>
    <w:rsid w:val="007001B5"/>
    <w:rsid w:val="00713CFD"/>
    <w:rsid w:val="00714917"/>
    <w:rsid w:val="00720762"/>
    <w:rsid w:val="00736B88"/>
    <w:rsid w:val="00747C58"/>
    <w:rsid w:val="00747FA3"/>
    <w:rsid w:val="00752944"/>
    <w:rsid w:val="00754FBA"/>
    <w:rsid w:val="0075599A"/>
    <w:rsid w:val="007617ED"/>
    <w:rsid w:val="0076472E"/>
    <w:rsid w:val="00766A38"/>
    <w:rsid w:val="00772424"/>
    <w:rsid w:val="00776A0B"/>
    <w:rsid w:val="00776AC7"/>
    <w:rsid w:val="00776BAA"/>
    <w:rsid w:val="0078362A"/>
    <w:rsid w:val="00783803"/>
    <w:rsid w:val="00797635"/>
    <w:rsid w:val="007A69F1"/>
    <w:rsid w:val="007B3204"/>
    <w:rsid w:val="007B38EC"/>
    <w:rsid w:val="007B4FB8"/>
    <w:rsid w:val="007C2F8E"/>
    <w:rsid w:val="007C4AC9"/>
    <w:rsid w:val="007C5B3A"/>
    <w:rsid w:val="007D16DB"/>
    <w:rsid w:val="007E05AC"/>
    <w:rsid w:val="007E2E95"/>
    <w:rsid w:val="007F085E"/>
    <w:rsid w:val="00802077"/>
    <w:rsid w:val="008032A9"/>
    <w:rsid w:val="00803C7D"/>
    <w:rsid w:val="00805413"/>
    <w:rsid w:val="00814173"/>
    <w:rsid w:val="008213AA"/>
    <w:rsid w:val="008241E3"/>
    <w:rsid w:val="00827BD8"/>
    <w:rsid w:val="00831AF4"/>
    <w:rsid w:val="00831B9D"/>
    <w:rsid w:val="00832110"/>
    <w:rsid w:val="00836F20"/>
    <w:rsid w:val="00847DD0"/>
    <w:rsid w:val="0085236A"/>
    <w:rsid w:val="008567D4"/>
    <w:rsid w:val="00857281"/>
    <w:rsid w:val="00857DB7"/>
    <w:rsid w:val="00864A90"/>
    <w:rsid w:val="008760BE"/>
    <w:rsid w:val="0088748B"/>
    <w:rsid w:val="00887CEB"/>
    <w:rsid w:val="00891B54"/>
    <w:rsid w:val="00894317"/>
    <w:rsid w:val="00896B8E"/>
    <w:rsid w:val="008A2414"/>
    <w:rsid w:val="008B13AB"/>
    <w:rsid w:val="008B2985"/>
    <w:rsid w:val="008B3516"/>
    <w:rsid w:val="008B365A"/>
    <w:rsid w:val="008B3DEA"/>
    <w:rsid w:val="008C5E99"/>
    <w:rsid w:val="008C6FA3"/>
    <w:rsid w:val="008D0910"/>
    <w:rsid w:val="008D26DD"/>
    <w:rsid w:val="008E5AEA"/>
    <w:rsid w:val="00900C70"/>
    <w:rsid w:val="00902D26"/>
    <w:rsid w:val="0090535E"/>
    <w:rsid w:val="00905DE5"/>
    <w:rsid w:val="00911228"/>
    <w:rsid w:val="009237C1"/>
    <w:rsid w:val="00925B93"/>
    <w:rsid w:val="0093200C"/>
    <w:rsid w:val="0093480F"/>
    <w:rsid w:val="00937929"/>
    <w:rsid w:val="009500B2"/>
    <w:rsid w:val="0095457F"/>
    <w:rsid w:val="00957490"/>
    <w:rsid w:val="009732B1"/>
    <w:rsid w:val="00985C8C"/>
    <w:rsid w:val="009914E8"/>
    <w:rsid w:val="00993DA2"/>
    <w:rsid w:val="00993E3D"/>
    <w:rsid w:val="0099579E"/>
    <w:rsid w:val="009A1010"/>
    <w:rsid w:val="009A21F9"/>
    <w:rsid w:val="009A2C04"/>
    <w:rsid w:val="009A3BDC"/>
    <w:rsid w:val="009A74C6"/>
    <w:rsid w:val="009C05E6"/>
    <w:rsid w:val="009C076C"/>
    <w:rsid w:val="009C32A7"/>
    <w:rsid w:val="009D019D"/>
    <w:rsid w:val="009D1D33"/>
    <w:rsid w:val="009E7CFD"/>
    <w:rsid w:val="009F0959"/>
    <w:rsid w:val="009F4188"/>
    <w:rsid w:val="009F444B"/>
    <w:rsid w:val="00A05651"/>
    <w:rsid w:val="00A06E8C"/>
    <w:rsid w:val="00A168EA"/>
    <w:rsid w:val="00A2438B"/>
    <w:rsid w:val="00A279D9"/>
    <w:rsid w:val="00A27A6B"/>
    <w:rsid w:val="00A33A3E"/>
    <w:rsid w:val="00A34F06"/>
    <w:rsid w:val="00A36408"/>
    <w:rsid w:val="00A44087"/>
    <w:rsid w:val="00A4656C"/>
    <w:rsid w:val="00A4691F"/>
    <w:rsid w:val="00A517E2"/>
    <w:rsid w:val="00A7129D"/>
    <w:rsid w:val="00A741F2"/>
    <w:rsid w:val="00A75B4E"/>
    <w:rsid w:val="00A8551E"/>
    <w:rsid w:val="00A96125"/>
    <w:rsid w:val="00AA5A10"/>
    <w:rsid w:val="00AA5FAD"/>
    <w:rsid w:val="00AB46F6"/>
    <w:rsid w:val="00AB7D55"/>
    <w:rsid w:val="00AC682E"/>
    <w:rsid w:val="00AD0368"/>
    <w:rsid w:val="00AD0A00"/>
    <w:rsid w:val="00AD51F5"/>
    <w:rsid w:val="00AF2D7B"/>
    <w:rsid w:val="00B024F3"/>
    <w:rsid w:val="00B0472C"/>
    <w:rsid w:val="00B04BC1"/>
    <w:rsid w:val="00B10C96"/>
    <w:rsid w:val="00B1182B"/>
    <w:rsid w:val="00B11A29"/>
    <w:rsid w:val="00B12D29"/>
    <w:rsid w:val="00B144C4"/>
    <w:rsid w:val="00B17603"/>
    <w:rsid w:val="00B20AF6"/>
    <w:rsid w:val="00B2149D"/>
    <w:rsid w:val="00B21882"/>
    <w:rsid w:val="00B23D2C"/>
    <w:rsid w:val="00B275A7"/>
    <w:rsid w:val="00B30E09"/>
    <w:rsid w:val="00B33F0C"/>
    <w:rsid w:val="00B37D97"/>
    <w:rsid w:val="00B466F8"/>
    <w:rsid w:val="00B47C55"/>
    <w:rsid w:val="00B5050C"/>
    <w:rsid w:val="00B52F76"/>
    <w:rsid w:val="00B53FE1"/>
    <w:rsid w:val="00B540CB"/>
    <w:rsid w:val="00B56A7C"/>
    <w:rsid w:val="00B675BF"/>
    <w:rsid w:val="00B73E20"/>
    <w:rsid w:val="00B77EE8"/>
    <w:rsid w:val="00B822C2"/>
    <w:rsid w:val="00B87D7F"/>
    <w:rsid w:val="00B94AA1"/>
    <w:rsid w:val="00B97134"/>
    <w:rsid w:val="00BA20BD"/>
    <w:rsid w:val="00BC04E5"/>
    <w:rsid w:val="00BC66BF"/>
    <w:rsid w:val="00BD6E2C"/>
    <w:rsid w:val="00BE0EED"/>
    <w:rsid w:val="00C05277"/>
    <w:rsid w:val="00C14878"/>
    <w:rsid w:val="00C16C59"/>
    <w:rsid w:val="00C2233F"/>
    <w:rsid w:val="00C24A46"/>
    <w:rsid w:val="00C301E5"/>
    <w:rsid w:val="00C3049A"/>
    <w:rsid w:val="00C30EB9"/>
    <w:rsid w:val="00C3495B"/>
    <w:rsid w:val="00C361B5"/>
    <w:rsid w:val="00C37E64"/>
    <w:rsid w:val="00C439E7"/>
    <w:rsid w:val="00C45EAB"/>
    <w:rsid w:val="00C4628E"/>
    <w:rsid w:val="00C46707"/>
    <w:rsid w:val="00C47E01"/>
    <w:rsid w:val="00C51556"/>
    <w:rsid w:val="00C70047"/>
    <w:rsid w:val="00C73784"/>
    <w:rsid w:val="00C81EAF"/>
    <w:rsid w:val="00C82A19"/>
    <w:rsid w:val="00C907D5"/>
    <w:rsid w:val="00CA03D4"/>
    <w:rsid w:val="00CA696B"/>
    <w:rsid w:val="00CB7475"/>
    <w:rsid w:val="00CC27FA"/>
    <w:rsid w:val="00CD27D7"/>
    <w:rsid w:val="00CD2F7D"/>
    <w:rsid w:val="00CD50DE"/>
    <w:rsid w:val="00CE2099"/>
    <w:rsid w:val="00CE2AC1"/>
    <w:rsid w:val="00CE6323"/>
    <w:rsid w:val="00CF0929"/>
    <w:rsid w:val="00D02718"/>
    <w:rsid w:val="00D04F3A"/>
    <w:rsid w:val="00D1325E"/>
    <w:rsid w:val="00D22700"/>
    <w:rsid w:val="00D3121B"/>
    <w:rsid w:val="00D34546"/>
    <w:rsid w:val="00D36A52"/>
    <w:rsid w:val="00D43E3B"/>
    <w:rsid w:val="00D67FEA"/>
    <w:rsid w:val="00D703D8"/>
    <w:rsid w:val="00D7319A"/>
    <w:rsid w:val="00D816A0"/>
    <w:rsid w:val="00D83ED4"/>
    <w:rsid w:val="00D93634"/>
    <w:rsid w:val="00D9563B"/>
    <w:rsid w:val="00D97753"/>
    <w:rsid w:val="00DB0E20"/>
    <w:rsid w:val="00DB3CBC"/>
    <w:rsid w:val="00DB7F5B"/>
    <w:rsid w:val="00DD29AE"/>
    <w:rsid w:val="00DD32BD"/>
    <w:rsid w:val="00DD5B8D"/>
    <w:rsid w:val="00DD6B6C"/>
    <w:rsid w:val="00DE6E71"/>
    <w:rsid w:val="00DF4BAF"/>
    <w:rsid w:val="00E033BE"/>
    <w:rsid w:val="00E0571C"/>
    <w:rsid w:val="00E13E14"/>
    <w:rsid w:val="00E149E4"/>
    <w:rsid w:val="00E21555"/>
    <w:rsid w:val="00E4003F"/>
    <w:rsid w:val="00E42608"/>
    <w:rsid w:val="00E46356"/>
    <w:rsid w:val="00E46F80"/>
    <w:rsid w:val="00E47221"/>
    <w:rsid w:val="00E5064E"/>
    <w:rsid w:val="00E54E23"/>
    <w:rsid w:val="00E56E9D"/>
    <w:rsid w:val="00E61B65"/>
    <w:rsid w:val="00E8043F"/>
    <w:rsid w:val="00E8100B"/>
    <w:rsid w:val="00E81419"/>
    <w:rsid w:val="00E848FB"/>
    <w:rsid w:val="00E84F6B"/>
    <w:rsid w:val="00E920C7"/>
    <w:rsid w:val="00E92522"/>
    <w:rsid w:val="00E961A4"/>
    <w:rsid w:val="00EB345F"/>
    <w:rsid w:val="00EB45E8"/>
    <w:rsid w:val="00EC7025"/>
    <w:rsid w:val="00ED72DC"/>
    <w:rsid w:val="00EE0973"/>
    <w:rsid w:val="00EE446D"/>
    <w:rsid w:val="00EE4722"/>
    <w:rsid w:val="00EE66B3"/>
    <w:rsid w:val="00EE6808"/>
    <w:rsid w:val="00EE6AB5"/>
    <w:rsid w:val="00EE707F"/>
    <w:rsid w:val="00EF1471"/>
    <w:rsid w:val="00EF4682"/>
    <w:rsid w:val="00EF5F25"/>
    <w:rsid w:val="00EF6CFF"/>
    <w:rsid w:val="00F013FA"/>
    <w:rsid w:val="00F10882"/>
    <w:rsid w:val="00F10B7B"/>
    <w:rsid w:val="00F27744"/>
    <w:rsid w:val="00F37E3C"/>
    <w:rsid w:val="00F41424"/>
    <w:rsid w:val="00F41491"/>
    <w:rsid w:val="00F43788"/>
    <w:rsid w:val="00F43CAD"/>
    <w:rsid w:val="00F53B00"/>
    <w:rsid w:val="00F63EDE"/>
    <w:rsid w:val="00F75B89"/>
    <w:rsid w:val="00F763F6"/>
    <w:rsid w:val="00F76E66"/>
    <w:rsid w:val="00F80C14"/>
    <w:rsid w:val="00F8213A"/>
    <w:rsid w:val="00F834B9"/>
    <w:rsid w:val="00F85D6F"/>
    <w:rsid w:val="00F8686B"/>
    <w:rsid w:val="00F879CA"/>
    <w:rsid w:val="00F909B9"/>
    <w:rsid w:val="00F927F8"/>
    <w:rsid w:val="00F953E0"/>
    <w:rsid w:val="00FB25E0"/>
    <w:rsid w:val="00FB3961"/>
    <w:rsid w:val="00FC3732"/>
    <w:rsid w:val="00FC4115"/>
    <w:rsid w:val="00FD019D"/>
    <w:rsid w:val="00FE433F"/>
    <w:rsid w:val="00FE5EB1"/>
    <w:rsid w:val="00FF6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E863D2-8D0B-4FCE-BF0D-3F6BF2020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087"/>
    <w:pPr>
      <w:spacing w:after="0" w:line="240" w:lineRule="auto"/>
    </w:pPr>
    <w:rPr>
      <w:rFonts w:ascii="Times New Roman" w:eastAsia="Times New Roman" w:hAnsi="Times New Roman" w:cs="Courier New"/>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08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44087"/>
  </w:style>
  <w:style w:type="paragraph" w:styleId="Footer">
    <w:name w:val="footer"/>
    <w:basedOn w:val="Normal"/>
    <w:link w:val="FooterChar"/>
    <w:uiPriority w:val="99"/>
    <w:unhideWhenUsed/>
    <w:rsid w:val="00A4408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44087"/>
  </w:style>
  <w:style w:type="paragraph" w:styleId="PlainText">
    <w:name w:val="Plain Text"/>
    <w:basedOn w:val="Normal"/>
    <w:link w:val="PlainTextChar"/>
    <w:uiPriority w:val="99"/>
    <w:unhideWhenUsed/>
    <w:rsid w:val="00B56A7C"/>
    <w:rPr>
      <w:rFonts w:ascii="Berlin Sans FB" w:eastAsia="Calibri" w:hAnsi="Berlin Sans FB" w:cs="Times New Roman"/>
      <w:sz w:val="28"/>
    </w:rPr>
  </w:style>
  <w:style w:type="character" w:customStyle="1" w:styleId="PlainTextChar">
    <w:name w:val="Plain Text Char"/>
    <w:basedOn w:val="DefaultParagraphFont"/>
    <w:link w:val="PlainText"/>
    <w:uiPriority w:val="99"/>
    <w:rsid w:val="00B56A7C"/>
    <w:rPr>
      <w:rFonts w:ascii="Berlin Sans FB" w:eastAsia="Calibri" w:hAnsi="Berlin Sans FB" w:cs="Times New Roman"/>
      <w:sz w:val="28"/>
      <w:szCs w:val="21"/>
    </w:rPr>
  </w:style>
  <w:style w:type="paragraph" w:styleId="BalloonText">
    <w:name w:val="Balloon Text"/>
    <w:basedOn w:val="Normal"/>
    <w:link w:val="BalloonTextChar"/>
    <w:uiPriority w:val="99"/>
    <w:semiHidden/>
    <w:unhideWhenUsed/>
    <w:rsid w:val="004200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02A"/>
    <w:rPr>
      <w:rFonts w:ascii="Segoe UI" w:eastAsia="Times New Roman" w:hAnsi="Segoe UI" w:cs="Segoe UI"/>
      <w:sz w:val="18"/>
      <w:szCs w:val="18"/>
    </w:rPr>
  </w:style>
  <w:style w:type="paragraph" w:styleId="ListParagraph">
    <w:name w:val="List Paragraph"/>
    <w:basedOn w:val="Normal"/>
    <w:uiPriority w:val="34"/>
    <w:qFormat/>
    <w:rsid w:val="000E59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94120">
      <w:bodyDiv w:val="1"/>
      <w:marLeft w:val="0"/>
      <w:marRight w:val="0"/>
      <w:marTop w:val="0"/>
      <w:marBottom w:val="0"/>
      <w:divBdr>
        <w:top w:val="none" w:sz="0" w:space="0" w:color="auto"/>
        <w:left w:val="none" w:sz="0" w:space="0" w:color="auto"/>
        <w:bottom w:val="none" w:sz="0" w:space="0" w:color="auto"/>
        <w:right w:val="none" w:sz="0" w:space="0" w:color="auto"/>
      </w:divBdr>
    </w:div>
    <w:div w:id="90861710">
      <w:bodyDiv w:val="1"/>
      <w:marLeft w:val="0"/>
      <w:marRight w:val="0"/>
      <w:marTop w:val="0"/>
      <w:marBottom w:val="0"/>
      <w:divBdr>
        <w:top w:val="none" w:sz="0" w:space="0" w:color="auto"/>
        <w:left w:val="none" w:sz="0" w:space="0" w:color="auto"/>
        <w:bottom w:val="none" w:sz="0" w:space="0" w:color="auto"/>
        <w:right w:val="none" w:sz="0" w:space="0" w:color="auto"/>
      </w:divBdr>
    </w:div>
    <w:div w:id="245505738">
      <w:bodyDiv w:val="1"/>
      <w:marLeft w:val="0"/>
      <w:marRight w:val="0"/>
      <w:marTop w:val="0"/>
      <w:marBottom w:val="0"/>
      <w:divBdr>
        <w:top w:val="none" w:sz="0" w:space="0" w:color="auto"/>
        <w:left w:val="none" w:sz="0" w:space="0" w:color="auto"/>
        <w:bottom w:val="none" w:sz="0" w:space="0" w:color="auto"/>
        <w:right w:val="none" w:sz="0" w:space="0" w:color="auto"/>
      </w:divBdr>
    </w:div>
    <w:div w:id="261570320">
      <w:bodyDiv w:val="1"/>
      <w:marLeft w:val="0"/>
      <w:marRight w:val="0"/>
      <w:marTop w:val="0"/>
      <w:marBottom w:val="0"/>
      <w:divBdr>
        <w:top w:val="none" w:sz="0" w:space="0" w:color="auto"/>
        <w:left w:val="none" w:sz="0" w:space="0" w:color="auto"/>
        <w:bottom w:val="none" w:sz="0" w:space="0" w:color="auto"/>
        <w:right w:val="none" w:sz="0" w:space="0" w:color="auto"/>
      </w:divBdr>
    </w:div>
    <w:div w:id="522061400">
      <w:bodyDiv w:val="1"/>
      <w:marLeft w:val="0"/>
      <w:marRight w:val="0"/>
      <w:marTop w:val="0"/>
      <w:marBottom w:val="0"/>
      <w:divBdr>
        <w:top w:val="none" w:sz="0" w:space="0" w:color="auto"/>
        <w:left w:val="none" w:sz="0" w:space="0" w:color="auto"/>
        <w:bottom w:val="none" w:sz="0" w:space="0" w:color="auto"/>
        <w:right w:val="none" w:sz="0" w:space="0" w:color="auto"/>
      </w:divBdr>
    </w:div>
    <w:div w:id="759839248">
      <w:bodyDiv w:val="1"/>
      <w:marLeft w:val="0"/>
      <w:marRight w:val="0"/>
      <w:marTop w:val="0"/>
      <w:marBottom w:val="0"/>
      <w:divBdr>
        <w:top w:val="none" w:sz="0" w:space="0" w:color="auto"/>
        <w:left w:val="none" w:sz="0" w:space="0" w:color="auto"/>
        <w:bottom w:val="none" w:sz="0" w:space="0" w:color="auto"/>
        <w:right w:val="none" w:sz="0" w:space="0" w:color="auto"/>
      </w:divBdr>
    </w:div>
    <w:div w:id="834758476">
      <w:bodyDiv w:val="1"/>
      <w:marLeft w:val="0"/>
      <w:marRight w:val="0"/>
      <w:marTop w:val="0"/>
      <w:marBottom w:val="0"/>
      <w:divBdr>
        <w:top w:val="none" w:sz="0" w:space="0" w:color="auto"/>
        <w:left w:val="none" w:sz="0" w:space="0" w:color="auto"/>
        <w:bottom w:val="none" w:sz="0" w:space="0" w:color="auto"/>
        <w:right w:val="none" w:sz="0" w:space="0" w:color="auto"/>
      </w:divBdr>
    </w:div>
    <w:div w:id="971667906">
      <w:bodyDiv w:val="1"/>
      <w:marLeft w:val="0"/>
      <w:marRight w:val="0"/>
      <w:marTop w:val="0"/>
      <w:marBottom w:val="0"/>
      <w:divBdr>
        <w:top w:val="none" w:sz="0" w:space="0" w:color="auto"/>
        <w:left w:val="none" w:sz="0" w:space="0" w:color="auto"/>
        <w:bottom w:val="none" w:sz="0" w:space="0" w:color="auto"/>
        <w:right w:val="none" w:sz="0" w:space="0" w:color="auto"/>
      </w:divBdr>
    </w:div>
    <w:div w:id="1016230188">
      <w:bodyDiv w:val="1"/>
      <w:marLeft w:val="0"/>
      <w:marRight w:val="0"/>
      <w:marTop w:val="0"/>
      <w:marBottom w:val="0"/>
      <w:divBdr>
        <w:top w:val="none" w:sz="0" w:space="0" w:color="auto"/>
        <w:left w:val="none" w:sz="0" w:space="0" w:color="auto"/>
        <w:bottom w:val="none" w:sz="0" w:space="0" w:color="auto"/>
        <w:right w:val="none" w:sz="0" w:space="0" w:color="auto"/>
      </w:divBdr>
    </w:div>
    <w:div w:id="1071925463">
      <w:bodyDiv w:val="1"/>
      <w:marLeft w:val="0"/>
      <w:marRight w:val="0"/>
      <w:marTop w:val="0"/>
      <w:marBottom w:val="0"/>
      <w:divBdr>
        <w:top w:val="none" w:sz="0" w:space="0" w:color="auto"/>
        <w:left w:val="none" w:sz="0" w:space="0" w:color="auto"/>
        <w:bottom w:val="none" w:sz="0" w:space="0" w:color="auto"/>
        <w:right w:val="none" w:sz="0" w:space="0" w:color="auto"/>
      </w:divBdr>
    </w:div>
    <w:div w:id="1401252737">
      <w:bodyDiv w:val="1"/>
      <w:marLeft w:val="0"/>
      <w:marRight w:val="0"/>
      <w:marTop w:val="0"/>
      <w:marBottom w:val="0"/>
      <w:divBdr>
        <w:top w:val="none" w:sz="0" w:space="0" w:color="auto"/>
        <w:left w:val="none" w:sz="0" w:space="0" w:color="auto"/>
        <w:bottom w:val="none" w:sz="0" w:space="0" w:color="auto"/>
        <w:right w:val="none" w:sz="0" w:space="0" w:color="auto"/>
      </w:divBdr>
    </w:div>
    <w:div w:id="158776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3909</Words>
  <Characters>22287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Trapp</dc:creator>
  <cp:lastModifiedBy>Patricia L Adams</cp:lastModifiedBy>
  <cp:revision>3</cp:revision>
  <cp:lastPrinted>2018-01-22T16:23:00Z</cp:lastPrinted>
  <dcterms:created xsi:type="dcterms:W3CDTF">2018-04-24T22:04:00Z</dcterms:created>
  <dcterms:modified xsi:type="dcterms:W3CDTF">2018-04-25T14:53:00Z</dcterms:modified>
</cp:coreProperties>
</file>