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41D56" w14:textId="77777777" w:rsidR="00FA4D3F" w:rsidRPr="000C4BAA" w:rsidRDefault="00FA4D3F" w:rsidP="00FA4D3F">
      <w:pPr>
        <w:pStyle w:val="NormalWeb"/>
        <w:spacing w:before="546" w:beforeAutospacing="0" w:after="0" w:afterAutospacing="0" w:line="240" w:lineRule="atLeast"/>
        <w:jc w:val="center"/>
        <w:rPr>
          <w:rFonts w:ascii="Times New Roman" w:hAnsi="Times New Roman" w:cs="Times New Roman"/>
          <w:i/>
          <w:iCs/>
          <w:spacing w:val="52"/>
          <w:sz w:val="18"/>
          <w:szCs w:val="18"/>
        </w:rPr>
      </w:pPr>
      <w:r w:rsidRPr="000C4BAA">
        <w:rPr>
          <w:rFonts w:ascii="Times New Roman" w:hAnsi="Times New Roman" w:cs="Times New Roman"/>
          <w:spacing w:val="52"/>
          <w:sz w:val="18"/>
          <w:szCs w:val="18"/>
        </w:rPr>
        <w:t xml:space="preserve">STATE OF NEW MEXICO </w:t>
      </w:r>
      <w:r w:rsidRPr="003B1B3E">
        <w:rPr>
          <w:rFonts w:ascii="Times New Roman" w:hAnsi="Times New Roman" w:cs="Times New Roman"/>
          <w:b/>
          <w:bCs/>
          <w:spacing w:val="52"/>
          <w:sz w:val="18"/>
          <w:szCs w:val="18"/>
        </w:rPr>
        <w:t>EXECUTIVE OFFICE</w:t>
      </w:r>
      <w:r w:rsidRPr="000C4BAA">
        <w:rPr>
          <w:rFonts w:ascii="Times New Roman" w:hAnsi="Times New Roman" w:cs="Times New Roman"/>
          <w:spacing w:val="52"/>
          <w:sz w:val="18"/>
          <w:szCs w:val="18"/>
        </w:rPr>
        <w:t xml:space="preserve"> SANTA </w:t>
      </w:r>
      <w:r w:rsidRPr="000C4BAA">
        <w:rPr>
          <w:rFonts w:ascii="Times New Roman" w:hAnsi="Times New Roman" w:cs="Times New Roman"/>
          <w:i/>
          <w:iCs/>
          <w:spacing w:val="52"/>
          <w:sz w:val="18"/>
          <w:szCs w:val="18"/>
        </w:rPr>
        <w:t>FE, NEW MEXICO</w:t>
      </w:r>
    </w:p>
    <w:p w14:paraId="17F64E53" w14:textId="77777777" w:rsidR="00FA4D3F" w:rsidRDefault="00FA4D3F" w:rsidP="00FA4D3F">
      <w:pPr>
        <w:spacing w:after="0"/>
      </w:pPr>
    </w:p>
    <w:p w14:paraId="5F279713" w14:textId="77777777" w:rsidR="00FA4D3F" w:rsidRDefault="00FA4D3F" w:rsidP="00FA4D3F">
      <w:pPr>
        <w:spacing w:after="0"/>
        <w:jc w:val="center"/>
        <w:rPr>
          <w:b/>
          <w:bCs/>
        </w:rPr>
      </w:pPr>
      <w:r w:rsidRPr="003B1B3E">
        <w:rPr>
          <w:b/>
          <w:bCs/>
        </w:rPr>
        <w:t>Proclamation</w:t>
      </w:r>
    </w:p>
    <w:p w14:paraId="0CDB9457" w14:textId="77777777" w:rsidR="00FA4D3F" w:rsidRPr="003B1B3E" w:rsidRDefault="00FA4D3F" w:rsidP="00FA4D3F">
      <w:pPr>
        <w:spacing w:after="0"/>
        <w:jc w:val="center"/>
        <w:rPr>
          <w:b/>
          <w:bCs/>
        </w:rPr>
      </w:pPr>
    </w:p>
    <w:p w14:paraId="5ED67850" w14:textId="77777777" w:rsidR="00FA4D3F" w:rsidRDefault="00FA4D3F" w:rsidP="00FA4D3F">
      <w:pPr>
        <w:spacing w:after="0"/>
      </w:pPr>
      <w:proofErr w:type="gramStart"/>
      <w:r>
        <w:t>WHEREAS,</w:t>
      </w:r>
      <w:proofErr w:type="gramEnd"/>
      <w:r>
        <w:t xml:space="preserve"> Age-related Macular Degeneration is the leading cause of blindness in the United States for persons who are sixty-five and older, with nearly thirty percent of Americans seventy-five and older currently having some form of </w:t>
      </w:r>
      <w:bookmarkStart w:id="0" w:name="_Hlk124151952"/>
      <w:r>
        <w:t>Age-related Macular Degeneration</w:t>
      </w:r>
      <w:bookmarkEnd w:id="0"/>
      <w:r>
        <w:t xml:space="preserve">; and </w:t>
      </w:r>
    </w:p>
    <w:p w14:paraId="64D2836E" w14:textId="77777777" w:rsidR="00FA4D3F" w:rsidRDefault="00FA4D3F" w:rsidP="00FA4D3F">
      <w:pPr>
        <w:spacing w:after="0"/>
      </w:pPr>
    </w:p>
    <w:p w14:paraId="7B090227" w14:textId="77777777" w:rsidR="00FA4D3F" w:rsidRDefault="00FA4D3F" w:rsidP="00FA4D3F">
      <w:pPr>
        <w:spacing w:after="0"/>
      </w:pPr>
      <w:r>
        <w:t xml:space="preserve">WHEREAS, eleven million Americans currently have some form of Age-related Macular Degeneration, with the number of Americans with Age-related Macular Degeneration projected to double by 2050; and </w:t>
      </w:r>
    </w:p>
    <w:p w14:paraId="23A4814A" w14:textId="77777777" w:rsidR="00FA4D3F" w:rsidRDefault="00FA4D3F" w:rsidP="00FA4D3F">
      <w:pPr>
        <w:spacing w:after="0"/>
      </w:pPr>
    </w:p>
    <w:p w14:paraId="7900B5BE" w14:textId="77777777" w:rsidR="00FA4D3F" w:rsidRDefault="00FA4D3F" w:rsidP="00FA4D3F">
      <w:pPr>
        <w:spacing w:after="0"/>
      </w:pPr>
      <w:r>
        <w:t>WHEREAS, persons who have a family history of Age-related Macular Degeneration, a history of smoking, obesity, high blood pressure, excessive sun exposure, and a diet low in fruits and vegetables are also at greater risk of Age-related Macular Degeneration; and</w:t>
      </w:r>
    </w:p>
    <w:p w14:paraId="2B492D44" w14:textId="77777777" w:rsidR="00FA4D3F" w:rsidRDefault="00FA4D3F" w:rsidP="00FA4D3F">
      <w:pPr>
        <w:spacing w:after="0"/>
      </w:pPr>
    </w:p>
    <w:p w14:paraId="315A4B44" w14:textId="77777777" w:rsidR="00FA4D3F" w:rsidRDefault="00FA4D3F" w:rsidP="00FA4D3F">
      <w:pPr>
        <w:spacing w:after="0"/>
      </w:pPr>
      <w:proofErr w:type="gramStart"/>
      <w:r>
        <w:t>WHEREAS,</w:t>
      </w:r>
      <w:proofErr w:type="gramEnd"/>
      <w:r>
        <w:t xml:space="preserve"> the best way to detect Age-related Macular Degeneration is through a comprehensive eye exam; and</w:t>
      </w:r>
    </w:p>
    <w:p w14:paraId="70064711" w14:textId="77777777" w:rsidR="00FA4D3F" w:rsidRDefault="00FA4D3F" w:rsidP="00FA4D3F">
      <w:pPr>
        <w:spacing w:after="0"/>
      </w:pPr>
    </w:p>
    <w:p w14:paraId="3BE14F70" w14:textId="77777777" w:rsidR="00FA4D3F" w:rsidRDefault="00FA4D3F" w:rsidP="00FA4D3F">
      <w:pPr>
        <w:spacing w:after="0"/>
      </w:pPr>
      <w:proofErr w:type="gramStart"/>
      <w:r>
        <w:t>WHEREAS,</w:t>
      </w:r>
      <w:proofErr w:type="gramEnd"/>
      <w:r>
        <w:t xml:space="preserve"> early diagnosis can result in treatment options and lifestyle changes that can slow or stop the progression of Age-related Macular Degeneration. </w:t>
      </w:r>
    </w:p>
    <w:p w14:paraId="4DB143B1" w14:textId="77777777" w:rsidR="00FA4D3F" w:rsidRDefault="00FA4D3F" w:rsidP="00FA4D3F">
      <w:pPr>
        <w:spacing w:after="0"/>
      </w:pPr>
    </w:p>
    <w:p w14:paraId="247ECC7F" w14:textId="77777777" w:rsidR="00FA4D3F" w:rsidRDefault="00FA4D3F" w:rsidP="00FA4D3F">
      <w:pPr>
        <w:spacing w:after="0"/>
      </w:pPr>
      <w:r>
        <w:t xml:space="preserve">NOW THEREFORE, I, Michelle Lujan Grisham, Governor of the State of New Mexico, do hereby proclaim the month of February 2023 as: </w:t>
      </w:r>
    </w:p>
    <w:p w14:paraId="2F77ECE5" w14:textId="77777777" w:rsidR="00FA4D3F" w:rsidRDefault="00FA4D3F" w:rsidP="00FA4D3F">
      <w:pPr>
        <w:spacing w:after="0"/>
      </w:pPr>
    </w:p>
    <w:p w14:paraId="26C7CEFB" w14:textId="77777777" w:rsidR="00FA4D3F" w:rsidRPr="004D1A4E" w:rsidRDefault="00FA4D3F" w:rsidP="00FA4D3F">
      <w:pPr>
        <w:spacing w:after="0"/>
        <w:jc w:val="center"/>
        <w:rPr>
          <w:b/>
          <w:bCs/>
          <w:sz w:val="28"/>
          <w:szCs w:val="28"/>
        </w:rPr>
      </w:pPr>
      <w:r w:rsidRPr="004D1A4E">
        <w:rPr>
          <w:b/>
          <w:bCs/>
          <w:sz w:val="28"/>
          <w:szCs w:val="28"/>
        </w:rPr>
        <w:t>“A</w:t>
      </w:r>
      <w:r>
        <w:rPr>
          <w:b/>
          <w:bCs/>
          <w:sz w:val="28"/>
          <w:szCs w:val="28"/>
        </w:rPr>
        <w:t>ge-Related Macular Degeneration Awareness Month”</w:t>
      </w:r>
    </w:p>
    <w:p w14:paraId="5A5C3917" w14:textId="77777777" w:rsidR="00FA4D3F" w:rsidRDefault="00FA4D3F" w:rsidP="00FA4D3F">
      <w:pPr>
        <w:spacing w:after="0"/>
      </w:pPr>
    </w:p>
    <w:p w14:paraId="1F071341" w14:textId="77777777" w:rsidR="00FA4D3F" w:rsidRDefault="00FA4D3F" w:rsidP="00FA4D3F">
      <w:pPr>
        <w:spacing w:after="0"/>
      </w:pPr>
      <w:r>
        <w:t xml:space="preserve">throughout the State of New Mexico. </w:t>
      </w:r>
    </w:p>
    <w:p w14:paraId="6D7A6DAA" w14:textId="77777777" w:rsidR="00FA4D3F" w:rsidRDefault="00FA4D3F" w:rsidP="00FA4D3F">
      <w:pPr>
        <w:spacing w:after="0"/>
      </w:pPr>
    </w:p>
    <w:p w14:paraId="0CCE16C9" w14:textId="77777777" w:rsidR="00FA4D3F" w:rsidRDefault="00FA4D3F" w:rsidP="00FA4D3F">
      <w:pPr>
        <w:spacing w:after="0"/>
      </w:pPr>
      <w:r>
        <w:t xml:space="preserve"> Attest:                                                                       Done at the Executive Office this</w:t>
      </w:r>
    </w:p>
    <w:p w14:paraId="594CD298" w14:textId="77777777" w:rsidR="00FA4D3F" w:rsidRDefault="00FA4D3F" w:rsidP="00FA4D3F">
      <w:pPr>
        <w:spacing w:after="0"/>
      </w:pPr>
      <w:r>
        <w:t xml:space="preserve">                                                                                  6</w:t>
      </w:r>
      <w:r w:rsidRPr="004D1A4E">
        <w:rPr>
          <w:vertAlign w:val="superscript"/>
        </w:rPr>
        <w:t>th</w:t>
      </w:r>
      <w:r>
        <w:t xml:space="preserve"> day of January 2023. </w:t>
      </w:r>
    </w:p>
    <w:p w14:paraId="7337E62F" w14:textId="77777777" w:rsidR="00FA4D3F" w:rsidRDefault="00FA4D3F" w:rsidP="00FA4D3F">
      <w:pPr>
        <w:spacing w:after="0"/>
      </w:pPr>
    </w:p>
    <w:p w14:paraId="60E80D95" w14:textId="77777777" w:rsidR="00FA4D3F" w:rsidRDefault="00FA4D3F" w:rsidP="00FA4D3F">
      <w:pPr>
        <w:spacing w:after="0"/>
      </w:pPr>
      <w:r>
        <w:t>Maggie Toulouse Oliver</w:t>
      </w:r>
      <w:r w:rsidRPr="004D1A4E">
        <w:t xml:space="preserve"> </w:t>
      </w:r>
      <w:r>
        <w:t xml:space="preserve">                                          Witness my hand and the Great Seal</w:t>
      </w:r>
    </w:p>
    <w:p w14:paraId="415DF9DA" w14:textId="77777777" w:rsidR="00FA4D3F" w:rsidRDefault="00FA4D3F" w:rsidP="00FA4D3F">
      <w:pPr>
        <w:spacing w:after="0"/>
      </w:pPr>
      <w:r>
        <w:t>Secretary of State                                                      of the State of New Mexico.</w:t>
      </w:r>
    </w:p>
    <w:p w14:paraId="4D46E92D" w14:textId="77777777" w:rsidR="00FA4D3F" w:rsidRDefault="00FA4D3F" w:rsidP="00FA4D3F">
      <w:pPr>
        <w:spacing w:after="0"/>
      </w:pPr>
    </w:p>
    <w:p w14:paraId="346C3A0A" w14:textId="77777777" w:rsidR="00FA4D3F" w:rsidRDefault="00FA4D3F" w:rsidP="00FA4D3F">
      <w:pPr>
        <w:spacing w:after="0"/>
        <w:ind w:left="5040"/>
      </w:pPr>
    </w:p>
    <w:p w14:paraId="36FB718B" w14:textId="77777777" w:rsidR="00FA4D3F" w:rsidRDefault="00FA4D3F" w:rsidP="00FA4D3F">
      <w:pPr>
        <w:spacing w:after="0"/>
        <w:ind w:left="5040"/>
      </w:pPr>
    </w:p>
    <w:p w14:paraId="673FA827" w14:textId="77777777" w:rsidR="00FA4D3F" w:rsidRDefault="00FA4D3F" w:rsidP="00FA4D3F">
      <w:pPr>
        <w:spacing w:after="0"/>
        <w:ind w:left="5040"/>
      </w:pPr>
      <w:r>
        <w:t>Michelle Lujan Grisham</w:t>
      </w:r>
    </w:p>
    <w:p w14:paraId="07151C02" w14:textId="1022C506" w:rsidR="008F6217" w:rsidRDefault="00FA4D3F" w:rsidP="00FA4D3F">
      <w:pPr>
        <w:ind w:left="4320" w:firstLine="720"/>
      </w:pPr>
      <w:r>
        <w:t>Governor</w:t>
      </w:r>
    </w:p>
    <w:sectPr w:rsidR="008F6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D3F"/>
    <w:rsid w:val="008F6217"/>
    <w:rsid w:val="00FA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CD8E0"/>
  <w15:chartTrackingRefBased/>
  <w15:docId w15:val="{A20F5D96-6CC0-40B9-93C9-633049E0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D3F"/>
    <w:pPr>
      <w:spacing w:after="200" w:line="276" w:lineRule="auto"/>
    </w:pPr>
    <w:rPr>
      <w:rFonts w:ascii="Times New Roman" w:hAnsi="Times New Roman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4D3F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Savage, Patricia, CFB</dc:creator>
  <cp:keywords/>
  <dc:description/>
  <cp:lastModifiedBy>Savage, Patricia, CFB</cp:lastModifiedBy>
  <cp:revision>1</cp:revision>
  <dcterms:created xsi:type="dcterms:W3CDTF">2023-01-09T17:21:00Z</dcterms:created>
  <dcterms:modified xsi:type="dcterms:W3CDTF">2023-01-09T17:23:00Z</dcterms:modified>
</cp:coreProperties>
</file>